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85" w:rsidRPr="007407E4" w:rsidRDefault="00D02085" w:rsidP="0098280B">
      <w:pPr>
        <w:jc w:val="center"/>
        <w:rPr>
          <w:rFonts w:ascii="Arial" w:hAnsi="Arial" w:cs="Arial"/>
          <w:b/>
          <w:sz w:val="28"/>
          <w:szCs w:val="28"/>
        </w:rPr>
      </w:pPr>
      <w:r w:rsidRPr="007407E4">
        <w:rPr>
          <w:rFonts w:ascii="Arial" w:hAnsi="Arial" w:cs="Arial"/>
          <w:b/>
          <w:sz w:val="28"/>
          <w:szCs w:val="28"/>
        </w:rPr>
        <w:t>Р О С С И Й С К А Я   Ф Е Д Е Р А Ц И Я</w:t>
      </w:r>
    </w:p>
    <w:p w:rsidR="00D02085" w:rsidRPr="007407E4" w:rsidRDefault="00D02085" w:rsidP="0098280B">
      <w:pPr>
        <w:pStyle w:val="1"/>
        <w:jc w:val="center"/>
        <w:rPr>
          <w:rFonts w:ascii="Arial" w:hAnsi="Arial" w:cs="Arial"/>
          <w:spacing w:val="28"/>
        </w:rPr>
      </w:pPr>
      <w:r w:rsidRPr="007407E4">
        <w:rPr>
          <w:rFonts w:ascii="Arial" w:hAnsi="Arial" w:cs="Arial"/>
          <w:spacing w:val="28"/>
        </w:rPr>
        <w:t>ИРКУТСКАЯ ОБЛАСТЬ</w:t>
      </w:r>
    </w:p>
    <w:p w:rsidR="00D02085" w:rsidRPr="007407E4" w:rsidRDefault="00D02085" w:rsidP="0098280B">
      <w:pPr>
        <w:pStyle w:val="a3"/>
        <w:spacing w:line="36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7407E4">
        <w:rPr>
          <w:rFonts w:ascii="Arial" w:hAnsi="Arial" w:cs="Arial"/>
          <w:b/>
          <w:spacing w:val="20"/>
          <w:sz w:val="28"/>
          <w:szCs w:val="28"/>
        </w:rPr>
        <w:t>ДУМА МУНИЦИПАЛЬНОГО ОБРАЗОВАНИЯ</w:t>
      </w:r>
    </w:p>
    <w:p w:rsidR="00D02085" w:rsidRPr="007407E4" w:rsidRDefault="00D02085" w:rsidP="0098280B">
      <w:pPr>
        <w:pStyle w:val="a3"/>
        <w:spacing w:line="36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7407E4">
        <w:rPr>
          <w:rFonts w:ascii="Arial" w:hAnsi="Arial" w:cs="Arial"/>
          <w:b/>
          <w:spacing w:val="20"/>
          <w:sz w:val="28"/>
          <w:szCs w:val="28"/>
        </w:rPr>
        <w:t>«Куйта»</w:t>
      </w:r>
    </w:p>
    <w:p w:rsidR="00D02085" w:rsidRPr="007407E4" w:rsidRDefault="00D02085" w:rsidP="0098280B">
      <w:pPr>
        <w:pStyle w:val="a3"/>
        <w:spacing w:line="36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7407E4">
        <w:rPr>
          <w:rFonts w:ascii="Arial" w:hAnsi="Arial" w:cs="Arial"/>
          <w:b/>
          <w:spacing w:val="20"/>
          <w:sz w:val="28"/>
          <w:szCs w:val="28"/>
        </w:rPr>
        <w:t>третий созыв</w:t>
      </w:r>
    </w:p>
    <w:p w:rsidR="00D02085" w:rsidRPr="007407E4" w:rsidRDefault="00D02085" w:rsidP="0098280B">
      <w:pPr>
        <w:pStyle w:val="a3"/>
        <w:tabs>
          <w:tab w:val="center" w:pos="7513"/>
        </w:tabs>
        <w:ind w:left="-142"/>
        <w:jc w:val="center"/>
        <w:rPr>
          <w:rFonts w:ascii="Arial" w:hAnsi="Arial" w:cs="Arial"/>
          <w:spacing w:val="20"/>
          <w:sz w:val="28"/>
          <w:szCs w:val="28"/>
        </w:rPr>
      </w:pPr>
    </w:p>
    <w:p w:rsidR="00D02085" w:rsidRPr="007407E4" w:rsidRDefault="00D02085" w:rsidP="0098280B">
      <w:pPr>
        <w:pStyle w:val="a3"/>
        <w:tabs>
          <w:tab w:val="center" w:pos="7513"/>
        </w:tabs>
        <w:ind w:left="-142"/>
        <w:jc w:val="center"/>
        <w:rPr>
          <w:rFonts w:ascii="Arial" w:hAnsi="Arial" w:cs="Arial"/>
          <w:spacing w:val="20"/>
          <w:sz w:val="28"/>
          <w:szCs w:val="28"/>
        </w:rPr>
      </w:pPr>
      <w:r w:rsidRPr="007407E4">
        <w:rPr>
          <w:rFonts w:ascii="Arial" w:hAnsi="Arial" w:cs="Arial"/>
          <w:spacing w:val="20"/>
          <w:sz w:val="28"/>
          <w:szCs w:val="28"/>
        </w:rPr>
        <w:t xml:space="preserve">Р Е Ш Е Н И Е </w:t>
      </w:r>
    </w:p>
    <w:p w:rsidR="00D02085" w:rsidRPr="007407E4" w:rsidRDefault="00991809" w:rsidP="0098280B">
      <w:pPr>
        <w:pStyle w:val="a3"/>
        <w:tabs>
          <w:tab w:val="center" w:pos="7513"/>
        </w:tabs>
        <w:ind w:left="-142"/>
        <w:jc w:val="center"/>
        <w:rPr>
          <w:rFonts w:ascii="Arial" w:hAnsi="Arial" w:cs="Arial"/>
          <w:spacing w:val="20"/>
          <w:sz w:val="28"/>
          <w:szCs w:val="28"/>
        </w:rPr>
      </w:pPr>
      <w:r w:rsidRPr="00991809">
        <w:rPr>
          <w:noProof/>
        </w:rPr>
        <w:pict>
          <v:line id="_x0000_s1026" style="position:absolute;left:0;text-align:left;z-index:2;mso-position-vertical-relative:page" from="-18pt,210.75pt" to="491.4pt,210.75pt" strokeweight="4.5pt">
            <v:stroke linestyle="thinThick"/>
            <w10:wrap anchory="page"/>
          </v:line>
        </w:pict>
      </w:r>
    </w:p>
    <w:p w:rsidR="00D02085" w:rsidRPr="007407E4" w:rsidRDefault="00D02085" w:rsidP="0098280B">
      <w:pPr>
        <w:pStyle w:val="a3"/>
        <w:tabs>
          <w:tab w:val="center" w:pos="7513"/>
        </w:tabs>
        <w:ind w:left="-142"/>
        <w:rPr>
          <w:rFonts w:ascii="Arial" w:hAnsi="Arial" w:cs="Arial"/>
          <w:spacing w:val="20"/>
          <w:sz w:val="28"/>
          <w:szCs w:val="28"/>
        </w:rPr>
      </w:pPr>
    </w:p>
    <w:p w:rsidR="00D02085" w:rsidRPr="007407E4" w:rsidRDefault="00D02085" w:rsidP="0098280B">
      <w:pPr>
        <w:pStyle w:val="a3"/>
        <w:tabs>
          <w:tab w:val="center" w:pos="7513"/>
        </w:tabs>
        <w:ind w:left="-142"/>
        <w:rPr>
          <w:rFonts w:ascii="Arial" w:hAnsi="Arial" w:cs="Arial"/>
          <w:spacing w:val="20"/>
          <w:sz w:val="24"/>
          <w:szCs w:val="24"/>
        </w:rPr>
      </w:pPr>
      <w:r w:rsidRPr="007407E4">
        <w:rPr>
          <w:rFonts w:ascii="Arial" w:hAnsi="Arial" w:cs="Arial"/>
          <w:spacing w:val="20"/>
          <w:sz w:val="24"/>
          <w:szCs w:val="24"/>
        </w:rPr>
        <w:t xml:space="preserve">От  </w:t>
      </w:r>
      <w:r>
        <w:rPr>
          <w:rFonts w:ascii="Arial" w:hAnsi="Arial" w:cs="Arial"/>
          <w:spacing w:val="20"/>
          <w:sz w:val="24"/>
          <w:szCs w:val="24"/>
        </w:rPr>
        <w:t xml:space="preserve">22.08.2016 </w:t>
      </w:r>
      <w:r w:rsidRPr="007407E4">
        <w:rPr>
          <w:rFonts w:ascii="Arial" w:hAnsi="Arial" w:cs="Arial"/>
          <w:spacing w:val="20"/>
          <w:sz w:val="24"/>
          <w:szCs w:val="24"/>
        </w:rPr>
        <w:t>года № 3/</w:t>
      </w:r>
      <w:r>
        <w:rPr>
          <w:rFonts w:ascii="Arial" w:hAnsi="Arial" w:cs="Arial"/>
          <w:spacing w:val="20"/>
          <w:sz w:val="24"/>
          <w:szCs w:val="24"/>
        </w:rPr>
        <w:t>81</w:t>
      </w:r>
      <w:r w:rsidRPr="007407E4">
        <w:rPr>
          <w:rFonts w:ascii="Arial" w:hAnsi="Arial" w:cs="Arial"/>
          <w:spacing w:val="20"/>
          <w:sz w:val="24"/>
          <w:szCs w:val="24"/>
        </w:rPr>
        <w:t xml:space="preserve">-дмо                                          с. Идеал </w:t>
      </w:r>
    </w:p>
    <w:p w:rsidR="00D02085" w:rsidRPr="007407E4" w:rsidRDefault="00D02085" w:rsidP="0098280B">
      <w:pPr>
        <w:pStyle w:val="a3"/>
        <w:tabs>
          <w:tab w:val="center" w:pos="7513"/>
        </w:tabs>
        <w:ind w:left="-142"/>
        <w:rPr>
          <w:rFonts w:ascii="Arial" w:hAnsi="Arial" w:cs="Arial"/>
          <w:spacing w:val="20"/>
          <w:sz w:val="24"/>
          <w:szCs w:val="24"/>
        </w:rPr>
      </w:pPr>
    </w:p>
    <w:p w:rsidR="00D02085" w:rsidRPr="007407E4" w:rsidRDefault="00D02085" w:rsidP="0098280B">
      <w:pPr>
        <w:pStyle w:val="a3"/>
        <w:tabs>
          <w:tab w:val="center" w:pos="7513"/>
        </w:tabs>
        <w:ind w:left="-142"/>
        <w:rPr>
          <w:rFonts w:ascii="Arial" w:hAnsi="Arial" w:cs="Arial"/>
          <w:spacing w:val="20"/>
          <w:sz w:val="28"/>
          <w:szCs w:val="28"/>
        </w:rPr>
      </w:pPr>
    </w:p>
    <w:p w:rsidR="00D02085" w:rsidRPr="007407E4" w:rsidRDefault="00D02085" w:rsidP="0098280B">
      <w:pPr>
        <w:rPr>
          <w:rFonts w:ascii="Arial" w:hAnsi="Arial" w:cs="Arial"/>
          <w:sz w:val="24"/>
          <w:szCs w:val="24"/>
        </w:rPr>
      </w:pPr>
    </w:p>
    <w:p w:rsidR="00D02085" w:rsidRPr="007407E4" w:rsidRDefault="00D02085" w:rsidP="00AB1F2F">
      <w:pPr>
        <w:jc w:val="both"/>
        <w:rPr>
          <w:rFonts w:ascii="Arial" w:hAnsi="Arial" w:cs="Arial"/>
        </w:rPr>
      </w:pPr>
    </w:p>
    <w:p w:rsidR="00D02085" w:rsidRPr="00A95AC5" w:rsidRDefault="00D02085" w:rsidP="00AB1F2F">
      <w:pPr>
        <w:jc w:val="both"/>
        <w:rPr>
          <w:rFonts w:ascii="Arial" w:hAnsi="Arial" w:cs="Arial"/>
          <w:sz w:val="24"/>
          <w:szCs w:val="24"/>
        </w:rPr>
      </w:pPr>
      <w:r w:rsidRPr="00A95AC5">
        <w:rPr>
          <w:rFonts w:ascii="Arial" w:hAnsi="Arial" w:cs="Arial"/>
          <w:sz w:val="24"/>
          <w:szCs w:val="24"/>
        </w:rPr>
        <w:t>Об утверждении муниципальной</w:t>
      </w:r>
    </w:p>
    <w:p w:rsidR="00D02085" w:rsidRPr="00A95AC5" w:rsidRDefault="00D02085" w:rsidP="00AB1F2F">
      <w:pPr>
        <w:jc w:val="both"/>
        <w:rPr>
          <w:rFonts w:ascii="Arial" w:hAnsi="Arial" w:cs="Arial"/>
          <w:bCs/>
          <w:sz w:val="24"/>
          <w:szCs w:val="24"/>
        </w:rPr>
      </w:pPr>
      <w:r w:rsidRPr="00A95AC5">
        <w:rPr>
          <w:rFonts w:ascii="Arial" w:hAnsi="Arial" w:cs="Arial"/>
          <w:sz w:val="24"/>
          <w:szCs w:val="24"/>
        </w:rPr>
        <w:t>Программы</w:t>
      </w:r>
      <w:r w:rsidRPr="00A95A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5AC5">
        <w:rPr>
          <w:rFonts w:ascii="Arial" w:hAnsi="Arial" w:cs="Arial"/>
          <w:bCs/>
          <w:sz w:val="24"/>
          <w:szCs w:val="24"/>
        </w:rPr>
        <w:t xml:space="preserve">комплексного развития </w:t>
      </w:r>
    </w:p>
    <w:p w:rsidR="00D02085" w:rsidRPr="00A95AC5" w:rsidRDefault="00D02085" w:rsidP="00AB1F2F">
      <w:pPr>
        <w:jc w:val="both"/>
        <w:rPr>
          <w:rFonts w:ascii="Arial" w:hAnsi="Arial" w:cs="Arial"/>
          <w:bCs/>
          <w:sz w:val="24"/>
          <w:szCs w:val="24"/>
        </w:rPr>
      </w:pPr>
      <w:r w:rsidRPr="00A95AC5">
        <w:rPr>
          <w:rFonts w:ascii="Arial" w:hAnsi="Arial" w:cs="Arial"/>
          <w:bCs/>
          <w:sz w:val="24"/>
          <w:szCs w:val="24"/>
        </w:rPr>
        <w:t xml:space="preserve">систем коммунальной инфраструктуры </w:t>
      </w:r>
    </w:p>
    <w:p w:rsidR="00D02085" w:rsidRPr="00A95AC5" w:rsidRDefault="00D02085" w:rsidP="00AB1F2F">
      <w:pPr>
        <w:jc w:val="both"/>
        <w:rPr>
          <w:rFonts w:ascii="Arial" w:hAnsi="Arial" w:cs="Arial"/>
          <w:bCs/>
          <w:sz w:val="24"/>
          <w:szCs w:val="24"/>
        </w:rPr>
      </w:pPr>
      <w:r w:rsidRPr="00A95AC5">
        <w:rPr>
          <w:rFonts w:ascii="Arial" w:hAnsi="Arial" w:cs="Arial"/>
          <w:bCs/>
          <w:sz w:val="24"/>
          <w:szCs w:val="24"/>
        </w:rPr>
        <w:t xml:space="preserve">муниципального образования «Куйта» </w:t>
      </w:r>
    </w:p>
    <w:p w:rsidR="00D02085" w:rsidRPr="00A95AC5" w:rsidRDefault="00D02085" w:rsidP="00AB1F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 201</w:t>
      </w:r>
      <w:r w:rsidR="00AB76F4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– 2025 гг..и </w:t>
      </w:r>
      <w:r w:rsidRPr="00A95AC5">
        <w:rPr>
          <w:rFonts w:ascii="Arial" w:hAnsi="Arial" w:cs="Arial"/>
          <w:bCs/>
          <w:sz w:val="24"/>
          <w:szCs w:val="24"/>
        </w:rPr>
        <w:t xml:space="preserve">на период </w:t>
      </w:r>
      <w:r>
        <w:rPr>
          <w:rFonts w:ascii="Arial" w:hAnsi="Arial" w:cs="Arial"/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2032 г"/>
        </w:smartTagPr>
        <w:r w:rsidRPr="00A95AC5">
          <w:rPr>
            <w:rFonts w:ascii="Arial" w:hAnsi="Arial" w:cs="Arial"/>
            <w:bCs/>
            <w:sz w:val="24"/>
            <w:szCs w:val="24"/>
          </w:rPr>
          <w:t>2032 г</w:t>
        </w:r>
      </w:smartTag>
      <w:r w:rsidRPr="00A95AC5">
        <w:rPr>
          <w:rFonts w:ascii="Arial" w:hAnsi="Arial" w:cs="Arial"/>
          <w:b/>
          <w:bCs/>
          <w:sz w:val="24"/>
          <w:szCs w:val="24"/>
        </w:rPr>
        <w:t>.</w:t>
      </w:r>
      <w:r w:rsidRPr="00A95AC5">
        <w:rPr>
          <w:rFonts w:ascii="Arial" w:hAnsi="Arial" w:cs="Arial"/>
          <w:sz w:val="24"/>
          <w:szCs w:val="24"/>
        </w:rPr>
        <w:t xml:space="preserve"> </w:t>
      </w:r>
    </w:p>
    <w:p w:rsidR="00D02085" w:rsidRPr="00A95AC5" w:rsidRDefault="00D02085" w:rsidP="00AB1F2F">
      <w:pPr>
        <w:shd w:val="clear" w:color="auto" w:fill="FFFFFF"/>
        <w:tabs>
          <w:tab w:val="left" w:pos="5220"/>
          <w:tab w:val="left" w:leader="underscore" w:pos="6413"/>
          <w:tab w:val="left" w:pos="7740"/>
        </w:tabs>
        <w:ind w:right="-29"/>
        <w:jc w:val="both"/>
        <w:rPr>
          <w:rFonts w:ascii="Arial" w:hAnsi="Arial" w:cs="Arial"/>
          <w:sz w:val="24"/>
          <w:szCs w:val="24"/>
        </w:rPr>
      </w:pPr>
    </w:p>
    <w:p w:rsidR="00D02085" w:rsidRPr="007407E4" w:rsidRDefault="00D02085" w:rsidP="00AB1F2F">
      <w:pPr>
        <w:shd w:val="clear" w:color="auto" w:fill="FFFFFF"/>
        <w:tabs>
          <w:tab w:val="left" w:pos="5220"/>
          <w:tab w:val="left" w:leader="underscore" w:pos="6413"/>
          <w:tab w:val="left" w:pos="7740"/>
        </w:tabs>
        <w:ind w:right="-29"/>
        <w:jc w:val="both"/>
        <w:rPr>
          <w:rFonts w:ascii="Arial" w:hAnsi="Arial" w:cs="Arial"/>
        </w:rPr>
      </w:pPr>
    </w:p>
    <w:p w:rsidR="00D02085" w:rsidRPr="007407E4" w:rsidRDefault="00D02085" w:rsidP="00AB1F2F">
      <w:pPr>
        <w:shd w:val="clear" w:color="auto" w:fill="FFFFFF"/>
        <w:tabs>
          <w:tab w:val="left" w:pos="5220"/>
          <w:tab w:val="left" w:leader="underscore" w:pos="6413"/>
          <w:tab w:val="left" w:pos="7740"/>
        </w:tabs>
        <w:ind w:right="-29"/>
        <w:jc w:val="both"/>
        <w:rPr>
          <w:rFonts w:ascii="Arial" w:hAnsi="Arial" w:cs="Arial"/>
        </w:rPr>
      </w:pPr>
    </w:p>
    <w:p w:rsidR="00D02085" w:rsidRPr="007407E4" w:rsidRDefault="00D02085" w:rsidP="00AB1F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407E4">
        <w:rPr>
          <w:rFonts w:ascii="Arial" w:hAnsi="Arial" w:cs="Arial"/>
          <w:sz w:val="24"/>
          <w:szCs w:val="24"/>
        </w:rPr>
        <w:t>В</w:t>
      </w:r>
      <w:r w:rsidRPr="007407E4">
        <w:rPr>
          <w:rFonts w:ascii="Arial" w:hAnsi="Arial" w:cs="Arial"/>
          <w:color w:val="000000"/>
          <w:spacing w:val="-1"/>
          <w:sz w:val="24"/>
          <w:szCs w:val="24"/>
        </w:rPr>
        <w:t xml:space="preserve"> соответствии с </w:t>
      </w:r>
      <w:r w:rsidRPr="007407E4">
        <w:rPr>
          <w:rFonts w:ascii="Arial" w:hAnsi="Arial" w:cs="Arial"/>
          <w:sz w:val="24"/>
          <w:szCs w:val="24"/>
        </w:rPr>
        <w:t xml:space="preserve">Федеральным законом </w:t>
      </w:r>
      <w:r w:rsidRPr="007407E4">
        <w:rPr>
          <w:rFonts w:ascii="Arial" w:hAnsi="Arial" w:cs="Arial"/>
          <w:color w:val="000000"/>
          <w:sz w:val="24"/>
          <w:szCs w:val="24"/>
        </w:rPr>
        <w:t>от 06.10.2003 № 131-ФЗ «Об общих принципах организации местного самоуправления в Российской Федерации»,</w:t>
      </w:r>
      <w:r w:rsidRPr="007407E4">
        <w:rPr>
          <w:rFonts w:ascii="Arial" w:hAnsi="Arial" w:cs="Arial"/>
          <w:sz w:val="24"/>
          <w:szCs w:val="24"/>
        </w:rPr>
        <w:t xml:space="preserve"> </w:t>
      </w:r>
      <w:r w:rsidRPr="007407E4">
        <w:rPr>
          <w:rFonts w:ascii="Arial" w:hAnsi="Arial" w:cs="Arial"/>
          <w:color w:val="000000"/>
          <w:sz w:val="24"/>
          <w:szCs w:val="24"/>
        </w:rPr>
        <w:t xml:space="preserve">Уставом муниципального образования «Куйта», </w:t>
      </w:r>
      <w:r>
        <w:rPr>
          <w:rFonts w:ascii="Arial" w:hAnsi="Arial" w:cs="Arial"/>
          <w:color w:val="000000"/>
          <w:sz w:val="24"/>
          <w:szCs w:val="24"/>
        </w:rPr>
        <w:t>Дума МО «Куйта»</w:t>
      </w:r>
    </w:p>
    <w:p w:rsidR="00D02085" w:rsidRPr="007407E4" w:rsidRDefault="00D02085" w:rsidP="00AB1F2F">
      <w:pPr>
        <w:jc w:val="both"/>
        <w:rPr>
          <w:rFonts w:ascii="Arial" w:hAnsi="Arial" w:cs="Arial"/>
          <w:sz w:val="24"/>
          <w:szCs w:val="24"/>
        </w:rPr>
      </w:pPr>
    </w:p>
    <w:p w:rsidR="00D02085" w:rsidRPr="007407E4" w:rsidRDefault="00D02085" w:rsidP="00E627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РЕШИЛА:</w:t>
      </w:r>
    </w:p>
    <w:p w:rsidR="00D02085" w:rsidRPr="007407E4" w:rsidRDefault="00D02085" w:rsidP="00AB1F2F">
      <w:pPr>
        <w:jc w:val="both"/>
        <w:rPr>
          <w:rFonts w:ascii="Arial" w:hAnsi="Arial" w:cs="Arial"/>
          <w:sz w:val="24"/>
          <w:szCs w:val="24"/>
        </w:rPr>
      </w:pPr>
    </w:p>
    <w:p w:rsidR="00D02085" w:rsidRPr="007407E4" w:rsidRDefault="00D02085" w:rsidP="00A95AC5">
      <w:p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7407E4">
        <w:rPr>
          <w:rFonts w:ascii="Arial" w:hAnsi="Arial" w:cs="Arial"/>
          <w:sz w:val="24"/>
          <w:szCs w:val="24"/>
        </w:rPr>
        <w:t xml:space="preserve"> 1. Утвердить муниципальную программу </w:t>
      </w:r>
      <w:r w:rsidRPr="007407E4">
        <w:rPr>
          <w:rFonts w:ascii="Arial" w:hAnsi="Arial" w:cs="Arial"/>
          <w:bCs/>
          <w:sz w:val="24"/>
          <w:szCs w:val="24"/>
        </w:rPr>
        <w:t xml:space="preserve">комплексного развития </w:t>
      </w:r>
    </w:p>
    <w:p w:rsidR="00D02085" w:rsidRPr="007407E4" w:rsidRDefault="00D02085" w:rsidP="00A95AC5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7407E4">
        <w:rPr>
          <w:rFonts w:ascii="Arial" w:hAnsi="Arial" w:cs="Arial"/>
          <w:bCs/>
          <w:sz w:val="24"/>
          <w:szCs w:val="24"/>
        </w:rPr>
        <w:t xml:space="preserve"> систем коммунальной инфраструктуры муниципального         образования «Куйта» </w:t>
      </w:r>
      <w:r w:rsidR="00AB76F4">
        <w:rPr>
          <w:rFonts w:ascii="Arial" w:hAnsi="Arial" w:cs="Arial"/>
          <w:bCs/>
          <w:sz w:val="24"/>
          <w:szCs w:val="24"/>
        </w:rPr>
        <w:t>на 2016</w:t>
      </w:r>
      <w:r>
        <w:rPr>
          <w:rFonts w:ascii="Arial" w:hAnsi="Arial" w:cs="Arial"/>
          <w:bCs/>
          <w:sz w:val="24"/>
          <w:szCs w:val="24"/>
        </w:rPr>
        <w:t xml:space="preserve"> – 2025 гг.. и </w:t>
      </w:r>
      <w:r w:rsidRPr="007407E4">
        <w:rPr>
          <w:rFonts w:ascii="Arial" w:hAnsi="Arial" w:cs="Arial"/>
          <w:bCs/>
          <w:sz w:val="24"/>
          <w:szCs w:val="24"/>
        </w:rPr>
        <w:t xml:space="preserve">на период </w:t>
      </w:r>
      <w:r>
        <w:rPr>
          <w:rFonts w:ascii="Arial" w:hAnsi="Arial" w:cs="Arial"/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2022 г"/>
        </w:smartTagPr>
        <w:r w:rsidRPr="007407E4">
          <w:rPr>
            <w:rFonts w:ascii="Arial" w:hAnsi="Arial" w:cs="Arial"/>
            <w:bCs/>
            <w:sz w:val="24"/>
            <w:szCs w:val="24"/>
          </w:rPr>
          <w:t>2032 г</w:t>
        </w:r>
      </w:smartTag>
      <w:r w:rsidRPr="007407E4">
        <w:rPr>
          <w:rFonts w:ascii="Arial" w:hAnsi="Arial" w:cs="Arial"/>
          <w:b/>
          <w:bCs/>
          <w:sz w:val="24"/>
          <w:szCs w:val="24"/>
        </w:rPr>
        <w:t>.</w:t>
      </w:r>
    </w:p>
    <w:p w:rsidR="00D02085" w:rsidRPr="007407E4" w:rsidRDefault="00D02085" w:rsidP="00A95A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7407E4">
        <w:rPr>
          <w:rFonts w:ascii="Arial" w:hAnsi="Arial" w:cs="Arial"/>
          <w:sz w:val="24"/>
          <w:szCs w:val="24"/>
        </w:rPr>
        <w:t>(далее - Программа) (Приложение 1).</w:t>
      </w:r>
    </w:p>
    <w:p w:rsidR="00D02085" w:rsidRPr="007407E4" w:rsidRDefault="00D02085" w:rsidP="004F102C">
      <w:pPr>
        <w:ind w:left="705" w:hanging="142"/>
        <w:jc w:val="both"/>
        <w:rPr>
          <w:rFonts w:ascii="Arial" w:hAnsi="Arial" w:cs="Arial"/>
          <w:sz w:val="24"/>
          <w:szCs w:val="24"/>
        </w:rPr>
      </w:pPr>
      <w:r w:rsidRPr="007407E4">
        <w:rPr>
          <w:rFonts w:ascii="Arial" w:hAnsi="Arial" w:cs="Arial"/>
          <w:color w:val="000000"/>
          <w:spacing w:val="3"/>
          <w:sz w:val="24"/>
          <w:szCs w:val="24"/>
        </w:rPr>
        <w:t xml:space="preserve">2. Предусматривать ежегодно средства в объемах,  предусмотренных в </w:t>
      </w:r>
      <w:r w:rsidRPr="007407E4">
        <w:rPr>
          <w:rFonts w:ascii="Arial" w:hAnsi="Arial" w:cs="Arial"/>
          <w:color w:val="000000"/>
          <w:spacing w:val="1"/>
          <w:sz w:val="24"/>
          <w:szCs w:val="24"/>
        </w:rPr>
        <w:t>Программе, в проектах бюджета муниципального образования «Куйта»</w:t>
      </w:r>
      <w:r w:rsidRPr="007407E4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 </w:t>
      </w:r>
      <w:r w:rsidRPr="007407E4">
        <w:rPr>
          <w:rFonts w:ascii="Arial" w:hAnsi="Arial" w:cs="Arial"/>
          <w:color w:val="000000"/>
          <w:spacing w:val="3"/>
          <w:sz w:val="24"/>
          <w:szCs w:val="24"/>
        </w:rPr>
        <w:t xml:space="preserve">на очередной </w:t>
      </w:r>
      <w:r w:rsidRPr="007407E4">
        <w:rPr>
          <w:rFonts w:ascii="Arial" w:hAnsi="Arial" w:cs="Arial"/>
          <w:color w:val="000000"/>
          <w:sz w:val="24"/>
          <w:szCs w:val="24"/>
        </w:rPr>
        <w:t>финансовый год для реализации мероприятий Программы.</w:t>
      </w:r>
    </w:p>
    <w:p w:rsidR="00D02085" w:rsidRPr="007407E4" w:rsidRDefault="00D02085" w:rsidP="004F102C">
      <w:pPr>
        <w:ind w:left="705" w:hanging="142"/>
        <w:jc w:val="both"/>
        <w:rPr>
          <w:rFonts w:ascii="Arial" w:hAnsi="Arial" w:cs="Arial"/>
          <w:sz w:val="24"/>
          <w:szCs w:val="24"/>
        </w:rPr>
      </w:pPr>
      <w:r w:rsidRPr="007407E4">
        <w:rPr>
          <w:rFonts w:ascii="Arial" w:hAnsi="Arial" w:cs="Arial"/>
          <w:sz w:val="24"/>
          <w:szCs w:val="24"/>
        </w:rPr>
        <w:t>3.Опубликовать настоящее Решение Думы в информационном печатном издании муниципального образования «Куйта» «Идеальский  вестник» и разместить на официальном сайте муниципального образования «Куйта» информационно-телекоммуникационной сети «Интернет».</w:t>
      </w:r>
    </w:p>
    <w:p w:rsidR="00D02085" w:rsidRPr="007407E4" w:rsidRDefault="00D02085" w:rsidP="004F102C">
      <w:pPr>
        <w:pStyle w:val="ConsPlusNormal"/>
        <w:widowControl/>
        <w:ind w:hanging="142"/>
        <w:jc w:val="both"/>
        <w:rPr>
          <w:sz w:val="24"/>
          <w:szCs w:val="24"/>
        </w:rPr>
      </w:pPr>
    </w:p>
    <w:p w:rsidR="00D02085" w:rsidRPr="007407E4" w:rsidRDefault="00D02085" w:rsidP="00AB1F2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02085" w:rsidRPr="007407E4" w:rsidRDefault="00D02085" w:rsidP="004F102C">
      <w:pPr>
        <w:pStyle w:val="ConsPlusNormal"/>
        <w:widowControl/>
        <w:ind w:hanging="142"/>
        <w:jc w:val="both"/>
        <w:rPr>
          <w:sz w:val="24"/>
          <w:szCs w:val="24"/>
        </w:rPr>
      </w:pPr>
    </w:p>
    <w:p w:rsidR="00D02085" w:rsidRPr="007407E4" w:rsidRDefault="00D02085" w:rsidP="00AB1F2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407E4">
        <w:rPr>
          <w:sz w:val="24"/>
          <w:szCs w:val="24"/>
        </w:rPr>
        <w:t xml:space="preserve"> </w:t>
      </w:r>
    </w:p>
    <w:p w:rsidR="00D02085" w:rsidRPr="007407E4" w:rsidRDefault="00D02085" w:rsidP="00AB1F2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407E4">
        <w:rPr>
          <w:sz w:val="24"/>
          <w:szCs w:val="24"/>
        </w:rPr>
        <w:t xml:space="preserve">        Глава МО «Куйта»                                                        Н.Н. Григорьева</w:t>
      </w:r>
    </w:p>
    <w:p w:rsidR="00D02085" w:rsidRPr="007407E4" w:rsidRDefault="00D02085" w:rsidP="00AB1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2085" w:rsidRPr="007407E4" w:rsidRDefault="00D02085" w:rsidP="00AB1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2085" w:rsidRDefault="00D02085" w:rsidP="00AB1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085" w:rsidRDefault="00D02085" w:rsidP="00AB1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085" w:rsidRPr="002E1B3F" w:rsidRDefault="00D02085" w:rsidP="00AB1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085" w:rsidRPr="002E1B3F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A95AC5" w:rsidRDefault="00D02085" w:rsidP="007C47B1">
      <w:pPr>
        <w:spacing w:line="276" w:lineRule="auto"/>
        <w:jc w:val="right"/>
        <w:rPr>
          <w:rFonts w:ascii="Courier New" w:hAnsi="Courier New" w:cs="Courier New"/>
        </w:rPr>
      </w:pPr>
      <w:r w:rsidRPr="00A95AC5">
        <w:rPr>
          <w:rFonts w:ascii="Courier New" w:hAnsi="Courier New" w:cs="Courier New"/>
        </w:rPr>
        <w:t>Приложение №1</w:t>
      </w:r>
    </w:p>
    <w:p w:rsidR="00D02085" w:rsidRPr="00A95AC5" w:rsidRDefault="00D02085" w:rsidP="007C47B1">
      <w:pPr>
        <w:spacing w:line="276" w:lineRule="auto"/>
        <w:jc w:val="right"/>
        <w:rPr>
          <w:rFonts w:ascii="Courier New" w:hAnsi="Courier New" w:cs="Courier New"/>
        </w:rPr>
      </w:pPr>
      <w:r w:rsidRPr="00A95AC5">
        <w:rPr>
          <w:rFonts w:ascii="Courier New" w:hAnsi="Courier New" w:cs="Courier New"/>
        </w:rPr>
        <w:t>к Решению Думы</w:t>
      </w:r>
    </w:p>
    <w:p w:rsidR="00D02085" w:rsidRPr="00A95AC5" w:rsidRDefault="00D02085" w:rsidP="007C47B1">
      <w:pPr>
        <w:spacing w:line="276" w:lineRule="auto"/>
        <w:jc w:val="right"/>
        <w:rPr>
          <w:rFonts w:ascii="Courier New" w:hAnsi="Courier New" w:cs="Courier New"/>
        </w:rPr>
      </w:pPr>
      <w:r w:rsidRPr="00A95AC5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22.08.2016</w:t>
      </w:r>
      <w:r w:rsidRPr="00A95AC5">
        <w:rPr>
          <w:rFonts w:ascii="Courier New" w:hAnsi="Courier New" w:cs="Courier New"/>
        </w:rPr>
        <w:t xml:space="preserve">  №</w:t>
      </w:r>
      <w:r>
        <w:rPr>
          <w:rFonts w:ascii="Courier New" w:hAnsi="Courier New" w:cs="Courier New"/>
        </w:rPr>
        <w:t>3/81-дмо</w:t>
      </w:r>
      <w:r w:rsidRPr="00A95AC5">
        <w:rPr>
          <w:rFonts w:ascii="Courier New" w:hAnsi="Courier New" w:cs="Courier New"/>
        </w:rPr>
        <w:t xml:space="preserve">   </w:t>
      </w:r>
    </w:p>
    <w:p w:rsidR="00D02085" w:rsidRPr="00A95AC5" w:rsidRDefault="00D02085" w:rsidP="00A95AC5">
      <w:pPr>
        <w:spacing w:line="200" w:lineRule="exact"/>
        <w:jc w:val="right"/>
        <w:rPr>
          <w:rFonts w:ascii="Courier New" w:hAnsi="Courier New" w:cs="Courier New"/>
        </w:rPr>
      </w:pPr>
      <w:r w:rsidRPr="00A95AC5">
        <w:rPr>
          <w:rFonts w:ascii="Courier New" w:hAnsi="Courier New" w:cs="Courier New"/>
        </w:rPr>
        <w:t xml:space="preserve">                                                                                                                 </w:t>
      </w:r>
      <w:r>
        <w:rPr>
          <w:rFonts w:ascii="Courier New" w:hAnsi="Courier New" w:cs="Courier New"/>
        </w:rPr>
        <w:t xml:space="preserve">          </w:t>
      </w:r>
    </w:p>
    <w:p w:rsidR="00D02085" w:rsidRPr="00A95AC5" w:rsidRDefault="00D02085" w:rsidP="001568C4">
      <w:pPr>
        <w:spacing w:line="200" w:lineRule="exact"/>
        <w:jc w:val="right"/>
        <w:rPr>
          <w:rFonts w:ascii="Courier New" w:hAnsi="Courier New" w:cs="Courier New"/>
        </w:rPr>
      </w:pPr>
    </w:p>
    <w:p w:rsidR="00D02085" w:rsidRDefault="00D02085" w:rsidP="001568C4">
      <w:pPr>
        <w:spacing w:line="200" w:lineRule="exact"/>
        <w:jc w:val="right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394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58" w:lineRule="auto"/>
        <w:ind w:left="520"/>
        <w:jc w:val="both"/>
        <w:rPr>
          <w:b/>
          <w:bCs/>
          <w:sz w:val="36"/>
          <w:szCs w:val="36"/>
        </w:rPr>
      </w:pPr>
    </w:p>
    <w:p w:rsidR="00D02085" w:rsidRDefault="00D02085" w:rsidP="00AB1F2F">
      <w:pPr>
        <w:spacing w:line="258" w:lineRule="auto"/>
        <w:ind w:left="520"/>
        <w:jc w:val="both"/>
        <w:rPr>
          <w:b/>
          <w:bCs/>
          <w:sz w:val="36"/>
          <w:szCs w:val="36"/>
        </w:rPr>
      </w:pPr>
    </w:p>
    <w:p w:rsidR="00D02085" w:rsidRDefault="00D02085" w:rsidP="00AB1F2F">
      <w:pPr>
        <w:spacing w:line="258" w:lineRule="auto"/>
        <w:ind w:left="520"/>
        <w:jc w:val="both"/>
        <w:rPr>
          <w:b/>
          <w:bCs/>
          <w:sz w:val="36"/>
          <w:szCs w:val="36"/>
        </w:rPr>
      </w:pPr>
    </w:p>
    <w:p w:rsidR="00D02085" w:rsidRDefault="00D02085" w:rsidP="00AB1F2F">
      <w:pPr>
        <w:spacing w:line="258" w:lineRule="auto"/>
        <w:ind w:left="520"/>
        <w:jc w:val="both"/>
        <w:rPr>
          <w:b/>
          <w:bCs/>
          <w:sz w:val="36"/>
          <w:szCs w:val="36"/>
        </w:rPr>
      </w:pPr>
    </w:p>
    <w:p w:rsidR="00D02085" w:rsidRDefault="00D02085" w:rsidP="00AB1F2F">
      <w:pPr>
        <w:spacing w:line="258" w:lineRule="auto"/>
        <w:ind w:left="520"/>
        <w:jc w:val="both"/>
        <w:rPr>
          <w:b/>
          <w:bCs/>
          <w:sz w:val="36"/>
          <w:szCs w:val="36"/>
        </w:rPr>
      </w:pPr>
    </w:p>
    <w:p w:rsidR="00D02085" w:rsidRDefault="00D02085" w:rsidP="00AB1F2F">
      <w:pPr>
        <w:spacing w:line="258" w:lineRule="auto"/>
        <w:ind w:left="520"/>
        <w:jc w:val="both"/>
        <w:rPr>
          <w:b/>
          <w:bCs/>
          <w:sz w:val="36"/>
          <w:szCs w:val="36"/>
        </w:rPr>
      </w:pPr>
    </w:p>
    <w:p w:rsidR="00D02085" w:rsidRDefault="00D02085" w:rsidP="00AB1F2F">
      <w:pPr>
        <w:spacing w:line="258" w:lineRule="auto"/>
        <w:ind w:left="520"/>
        <w:jc w:val="both"/>
        <w:rPr>
          <w:b/>
          <w:bCs/>
          <w:sz w:val="36"/>
          <w:szCs w:val="36"/>
        </w:rPr>
      </w:pPr>
    </w:p>
    <w:p w:rsidR="00D02085" w:rsidRDefault="00D02085" w:rsidP="001568C4">
      <w:pPr>
        <w:spacing w:line="258" w:lineRule="auto"/>
        <w:ind w:left="520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 xml:space="preserve">Программа комплексного развития систем коммунальной инфраструктуры Муниципального Образования «Куйта» Аларского </w:t>
      </w:r>
      <w:r w:rsidR="00AB76F4">
        <w:rPr>
          <w:b/>
          <w:bCs/>
          <w:sz w:val="36"/>
          <w:szCs w:val="36"/>
        </w:rPr>
        <w:t>района Иркутской области на 2016</w:t>
      </w:r>
      <w:r>
        <w:rPr>
          <w:b/>
          <w:bCs/>
          <w:sz w:val="36"/>
          <w:szCs w:val="36"/>
        </w:rPr>
        <w:t xml:space="preserve"> – 2025 гг.. и на период до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bCs/>
            <w:sz w:val="36"/>
            <w:szCs w:val="36"/>
          </w:rPr>
          <w:t>2032 г</w:t>
        </w:r>
      </w:smartTag>
      <w:r>
        <w:rPr>
          <w:b/>
          <w:bCs/>
          <w:sz w:val="36"/>
          <w:szCs w:val="36"/>
        </w:rPr>
        <w:t>.</w:t>
      </w:r>
    </w:p>
    <w:p w:rsidR="00D02085" w:rsidRDefault="00D02085" w:rsidP="001568C4">
      <w:pPr>
        <w:spacing w:line="200" w:lineRule="exact"/>
        <w:jc w:val="center"/>
        <w:rPr>
          <w:sz w:val="24"/>
          <w:szCs w:val="24"/>
        </w:rPr>
      </w:pPr>
    </w:p>
    <w:p w:rsidR="00D02085" w:rsidRDefault="00D02085" w:rsidP="001568C4">
      <w:pPr>
        <w:spacing w:line="200" w:lineRule="exact"/>
        <w:jc w:val="center"/>
        <w:rPr>
          <w:sz w:val="24"/>
          <w:szCs w:val="24"/>
        </w:rPr>
      </w:pPr>
    </w:p>
    <w:p w:rsidR="00D02085" w:rsidRDefault="00D02085" w:rsidP="001568C4">
      <w:pPr>
        <w:spacing w:line="200" w:lineRule="exact"/>
        <w:jc w:val="center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AB1F2F">
      <w:pPr>
        <w:spacing w:line="200" w:lineRule="exact"/>
        <w:jc w:val="both"/>
        <w:rPr>
          <w:sz w:val="24"/>
          <w:szCs w:val="24"/>
        </w:rPr>
      </w:pPr>
    </w:p>
    <w:p w:rsidR="00D02085" w:rsidRDefault="00D02085" w:rsidP="0098280B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sz w:val="27"/>
          <w:szCs w:val="27"/>
        </w:rPr>
        <w:t>Идеал 2016</w:t>
      </w:r>
    </w:p>
    <w:p w:rsidR="00D02085" w:rsidRDefault="00D02085" w:rsidP="00AB1F2F">
      <w:pPr>
        <w:jc w:val="both"/>
        <w:sectPr w:rsidR="00D02085" w:rsidSect="00F35EF9">
          <w:pgSz w:w="11900" w:h="16840"/>
          <w:pgMar w:top="964" w:right="1678" w:bottom="794" w:left="1418" w:header="0" w:footer="0" w:gutter="0"/>
          <w:cols w:space="720" w:equalWidth="0">
            <w:col w:w="8802"/>
          </w:cols>
        </w:sectPr>
      </w:pPr>
    </w:p>
    <w:p w:rsidR="00D02085" w:rsidRDefault="00D02085" w:rsidP="007C47B1">
      <w:pPr>
        <w:ind w:left="3220" w:right="227"/>
        <w:jc w:val="both"/>
        <w:rPr>
          <w:sz w:val="20"/>
          <w:szCs w:val="20"/>
        </w:rPr>
      </w:pPr>
      <w:bookmarkStart w:id="0" w:name="page2"/>
      <w:bookmarkEnd w:id="0"/>
      <w:r>
        <w:rPr>
          <w:b/>
          <w:bCs/>
          <w:sz w:val="26"/>
          <w:szCs w:val="26"/>
        </w:rPr>
        <w:t>С О Д Е Р Ж А Н И Е</w:t>
      </w:r>
    </w:p>
    <w:p w:rsidR="00D02085" w:rsidRDefault="00D02085" w:rsidP="004E6D79">
      <w:pPr>
        <w:tabs>
          <w:tab w:val="left" w:leader="dot" w:pos="9420"/>
        </w:tabs>
        <w:ind w:left="60" w:right="227"/>
        <w:jc w:val="both"/>
        <w:rPr>
          <w:sz w:val="20"/>
          <w:szCs w:val="20"/>
        </w:rPr>
      </w:pPr>
      <w:r>
        <w:rPr>
          <w:sz w:val="24"/>
          <w:szCs w:val="24"/>
        </w:rPr>
        <w:t>Введение</w:t>
      </w:r>
      <w:r>
        <w:rPr>
          <w:sz w:val="20"/>
          <w:szCs w:val="20"/>
        </w:rPr>
        <w:tab/>
      </w:r>
      <w:r>
        <w:rPr>
          <w:sz w:val="24"/>
          <w:szCs w:val="24"/>
        </w:rPr>
        <w:t>4</w:t>
      </w:r>
    </w:p>
    <w:p w:rsidR="00D02085" w:rsidRDefault="00D02085" w:rsidP="004E6D79">
      <w:pPr>
        <w:tabs>
          <w:tab w:val="left" w:pos="380"/>
          <w:tab w:val="left" w:leader="dot" w:pos="9420"/>
        </w:tabs>
        <w:ind w:right="227"/>
        <w:jc w:val="both"/>
        <w:rPr>
          <w:sz w:val="24"/>
          <w:szCs w:val="24"/>
        </w:rPr>
      </w:pPr>
    </w:p>
    <w:p w:rsidR="00D02085" w:rsidRPr="004E6D79" w:rsidRDefault="00D02085" w:rsidP="004E6D79">
      <w:pPr>
        <w:tabs>
          <w:tab w:val="left" w:pos="380"/>
          <w:tab w:val="left" w:leader="dot" w:pos="9420"/>
        </w:tabs>
        <w:ind w:right="227"/>
        <w:jc w:val="both"/>
        <w:rPr>
          <w:sz w:val="23"/>
          <w:szCs w:val="23"/>
        </w:rPr>
      </w:pPr>
      <w:r>
        <w:rPr>
          <w:sz w:val="24"/>
          <w:szCs w:val="24"/>
        </w:rPr>
        <w:t>1.</w:t>
      </w:r>
      <w:r>
        <w:rPr>
          <w:sz w:val="20"/>
          <w:szCs w:val="20"/>
        </w:rPr>
        <w:tab/>
      </w:r>
      <w:hyperlink w:anchor="page7">
        <w:r>
          <w:rPr>
            <w:sz w:val="24"/>
            <w:szCs w:val="24"/>
          </w:rPr>
          <w:t>ПАСПОРТ ПРОГРАММЫ</w:t>
        </w:r>
      </w:hyperlink>
      <w:r>
        <w:rPr>
          <w:sz w:val="24"/>
          <w:szCs w:val="24"/>
        </w:rPr>
        <w:tab/>
      </w:r>
      <w:hyperlink w:anchor="page7">
        <w:r>
          <w:rPr>
            <w:sz w:val="23"/>
            <w:szCs w:val="23"/>
          </w:rPr>
          <w:t>6</w:t>
        </w:r>
      </w:hyperlink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Pr="004E6D79" w:rsidRDefault="00D02085" w:rsidP="004E6D79">
      <w:pPr>
        <w:tabs>
          <w:tab w:val="left" w:pos="380"/>
        </w:tabs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0"/>
          <w:szCs w:val="20"/>
        </w:rPr>
        <w:tab/>
      </w:r>
      <w:hyperlink w:anchor="page8">
        <w:r>
          <w:rPr>
            <w:sz w:val="24"/>
            <w:szCs w:val="24"/>
          </w:rPr>
          <w:t>ХАРАКТЕРИСТИКА СУЩЕСТВУЮЩЕГО СОСТОЯНИЯ СИСТЕМ</w:t>
        </w:r>
      </w:hyperlink>
    </w:p>
    <w:p w:rsidR="00D02085" w:rsidRDefault="00991809" w:rsidP="004E6D79">
      <w:pPr>
        <w:tabs>
          <w:tab w:val="left" w:leader="dot" w:pos="9420"/>
        </w:tabs>
        <w:ind w:left="420" w:right="227"/>
        <w:jc w:val="both"/>
        <w:rPr>
          <w:sz w:val="23"/>
          <w:szCs w:val="23"/>
        </w:rPr>
      </w:pPr>
      <w:hyperlink w:anchor="page8">
        <w:r w:rsidR="00D02085">
          <w:rPr>
            <w:sz w:val="24"/>
            <w:szCs w:val="24"/>
          </w:rPr>
          <w:t>КОММУНАЛЬНОЙ ИНФРАСТРУКТУРЫ</w:t>
        </w:r>
      </w:hyperlink>
      <w:r w:rsidR="00D02085">
        <w:rPr>
          <w:sz w:val="24"/>
          <w:szCs w:val="24"/>
        </w:rPr>
        <w:tab/>
      </w:r>
      <w:hyperlink w:anchor="page8">
        <w:r w:rsidR="00D02085">
          <w:rPr>
            <w:sz w:val="23"/>
            <w:szCs w:val="23"/>
          </w:rPr>
          <w:t>9</w:t>
        </w:r>
      </w:hyperlink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991809" w:rsidP="004E6D79">
      <w:pPr>
        <w:tabs>
          <w:tab w:val="left" w:leader="dot" w:pos="9420"/>
        </w:tabs>
        <w:ind w:left="420" w:right="227"/>
        <w:jc w:val="both"/>
        <w:rPr>
          <w:sz w:val="23"/>
          <w:szCs w:val="23"/>
        </w:rPr>
      </w:pPr>
      <w:hyperlink w:anchor="page8">
        <w:r w:rsidR="00D02085">
          <w:rPr>
            <w:sz w:val="24"/>
            <w:szCs w:val="24"/>
          </w:rPr>
          <w:t>2.1. Теплоснабжение</w:t>
        </w:r>
      </w:hyperlink>
      <w:r w:rsidR="00D02085">
        <w:rPr>
          <w:sz w:val="24"/>
          <w:szCs w:val="24"/>
        </w:rPr>
        <w:tab/>
      </w:r>
      <w:hyperlink w:anchor="page8">
        <w:r w:rsidR="00D02085">
          <w:rPr>
            <w:sz w:val="23"/>
            <w:szCs w:val="23"/>
          </w:rPr>
          <w:t>9</w:t>
        </w:r>
      </w:hyperlink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D02085" w:rsidP="004E6D79">
      <w:pPr>
        <w:tabs>
          <w:tab w:val="left" w:leader="dot" w:pos="9420"/>
        </w:tabs>
        <w:ind w:left="420" w:right="227"/>
        <w:jc w:val="both"/>
        <w:rPr>
          <w:sz w:val="20"/>
          <w:szCs w:val="20"/>
        </w:rPr>
      </w:pPr>
      <w:r>
        <w:rPr>
          <w:sz w:val="24"/>
          <w:szCs w:val="24"/>
        </w:rPr>
        <w:t>2.2. Водоснабжение</w:t>
      </w:r>
      <w:r>
        <w:rPr>
          <w:sz w:val="20"/>
          <w:szCs w:val="20"/>
        </w:rPr>
        <w:tab/>
      </w:r>
      <w:r>
        <w:rPr>
          <w:sz w:val="24"/>
          <w:szCs w:val="24"/>
        </w:rPr>
        <w:t>9</w:t>
      </w:r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991809" w:rsidP="004E6D79">
      <w:pPr>
        <w:tabs>
          <w:tab w:val="left" w:leader="dot" w:pos="9280"/>
        </w:tabs>
        <w:ind w:left="420" w:right="227"/>
        <w:jc w:val="both"/>
        <w:rPr>
          <w:sz w:val="23"/>
          <w:szCs w:val="23"/>
        </w:rPr>
      </w:pPr>
      <w:hyperlink w:anchor="page9">
        <w:r w:rsidR="00D02085">
          <w:rPr>
            <w:sz w:val="24"/>
            <w:szCs w:val="24"/>
          </w:rPr>
          <w:t>2.3. Водоотведение</w:t>
        </w:r>
      </w:hyperlink>
      <w:r w:rsidR="00D02085">
        <w:rPr>
          <w:sz w:val="24"/>
          <w:szCs w:val="24"/>
        </w:rPr>
        <w:tab/>
      </w:r>
      <w:hyperlink w:anchor="page9">
        <w:r w:rsidR="00D02085">
          <w:rPr>
            <w:sz w:val="23"/>
            <w:szCs w:val="23"/>
          </w:rPr>
          <w:t>10</w:t>
        </w:r>
      </w:hyperlink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991809" w:rsidP="004E6D79">
      <w:pPr>
        <w:tabs>
          <w:tab w:val="left" w:leader="dot" w:pos="9280"/>
        </w:tabs>
        <w:ind w:left="420" w:right="227"/>
        <w:jc w:val="both"/>
        <w:rPr>
          <w:sz w:val="23"/>
          <w:szCs w:val="23"/>
        </w:rPr>
      </w:pPr>
      <w:hyperlink w:anchor="page9">
        <w:r w:rsidR="00D02085">
          <w:rPr>
            <w:sz w:val="24"/>
            <w:szCs w:val="24"/>
          </w:rPr>
          <w:t>2.4. Электроснабжение</w:t>
        </w:r>
      </w:hyperlink>
      <w:r w:rsidR="00D02085">
        <w:rPr>
          <w:sz w:val="24"/>
          <w:szCs w:val="24"/>
        </w:rPr>
        <w:tab/>
      </w:r>
      <w:r w:rsidR="00D02085">
        <w:t>10</w:t>
      </w:r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991809" w:rsidP="004E6D79">
      <w:pPr>
        <w:tabs>
          <w:tab w:val="left" w:leader="dot" w:pos="9280"/>
        </w:tabs>
        <w:ind w:left="420" w:right="227"/>
        <w:jc w:val="both"/>
        <w:rPr>
          <w:sz w:val="23"/>
          <w:szCs w:val="23"/>
        </w:rPr>
      </w:pPr>
      <w:hyperlink w:anchor="page11">
        <w:r w:rsidR="00D02085">
          <w:rPr>
            <w:sz w:val="24"/>
            <w:szCs w:val="24"/>
          </w:rPr>
          <w:t>2.5. Газоснабжение</w:t>
        </w:r>
      </w:hyperlink>
      <w:r w:rsidR="00D02085">
        <w:rPr>
          <w:sz w:val="24"/>
          <w:szCs w:val="24"/>
        </w:rPr>
        <w:tab/>
      </w:r>
      <w:hyperlink w:anchor="page11">
        <w:r w:rsidR="00D02085">
          <w:rPr>
            <w:sz w:val="23"/>
            <w:szCs w:val="23"/>
          </w:rPr>
          <w:t>11</w:t>
        </w:r>
      </w:hyperlink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991809" w:rsidP="004E6D79">
      <w:pPr>
        <w:tabs>
          <w:tab w:val="left" w:leader="dot" w:pos="9280"/>
        </w:tabs>
        <w:ind w:left="420" w:right="227"/>
        <w:jc w:val="both"/>
        <w:rPr>
          <w:sz w:val="23"/>
          <w:szCs w:val="23"/>
        </w:rPr>
      </w:pPr>
      <w:hyperlink w:anchor="page11">
        <w:r w:rsidR="00D02085">
          <w:rPr>
            <w:sz w:val="24"/>
            <w:szCs w:val="24"/>
          </w:rPr>
          <w:t>2.6. Сбор и утилизация твёрдых бытовых отходов</w:t>
        </w:r>
      </w:hyperlink>
      <w:r w:rsidR="00D02085">
        <w:rPr>
          <w:sz w:val="24"/>
          <w:szCs w:val="24"/>
        </w:rPr>
        <w:tab/>
      </w:r>
      <w:hyperlink w:anchor="page11">
        <w:r w:rsidR="00D02085">
          <w:rPr>
            <w:sz w:val="23"/>
            <w:szCs w:val="23"/>
          </w:rPr>
          <w:t>1</w:t>
        </w:r>
      </w:hyperlink>
      <w:r w:rsidR="00D02085">
        <w:t>1</w:t>
      </w:r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D02085" w:rsidP="004E6D79">
      <w:pPr>
        <w:tabs>
          <w:tab w:val="left" w:pos="380"/>
          <w:tab w:val="left" w:leader="dot" w:pos="9280"/>
        </w:tabs>
        <w:ind w:right="227"/>
        <w:jc w:val="both"/>
        <w:rPr>
          <w:sz w:val="23"/>
          <w:szCs w:val="23"/>
        </w:rPr>
      </w:pPr>
      <w:r>
        <w:rPr>
          <w:sz w:val="24"/>
          <w:szCs w:val="24"/>
        </w:rPr>
        <w:t>3.</w:t>
      </w:r>
      <w:r>
        <w:rPr>
          <w:sz w:val="20"/>
          <w:szCs w:val="20"/>
        </w:rPr>
        <w:tab/>
      </w:r>
      <w:hyperlink w:anchor="page12">
        <w:r>
          <w:rPr>
            <w:sz w:val="24"/>
            <w:szCs w:val="24"/>
          </w:rPr>
          <w:t>ПЛАН РАЗВИТИЯ ПОСЕЛЕНИЯ</w:t>
        </w:r>
      </w:hyperlink>
      <w:r>
        <w:rPr>
          <w:sz w:val="24"/>
          <w:szCs w:val="24"/>
        </w:rPr>
        <w:tab/>
      </w:r>
      <w:hyperlink w:anchor="page12">
        <w:r>
          <w:rPr>
            <w:sz w:val="23"/>
            <w:szCs w:val="23"/>
          </w:rPr>
          <w:t>12</w:t>
        </w:r>
      </w:hyperlink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991809" w:rsidP="004E6D79">
      <w:pPr>
        <w:tabs>
          <w:tab w:val="left" w:leader="dot" w:pos="9280"/>
        </w:tabs>
        <w:ind w:left="420" w:right="227"/>
        <w:jc w:val="both"/>
        <w:rPr>
          <w:sz w:val="23"/>
          <w:szCs w:val="23"/>
        </w:rPr>
      </w:pPr>
      <w:hyperlink w:anchor="page12">
        <w:r w:rsidR="00D02085">
          <w:rPr>
            <w:sz w:val="24"/>
            <w:szCs w:val="24"/>
          </w:rPr>
          <w:t>3.1. Общая характеристика поселения</w:t>
        </w:r>
      </w:hyperlink>
      <w:r w:rsidR="00D02085">
        <w:rPr>
          <w:sz w:val="24"/>
          <w:szCs w:val="24"/>
        </w:rPr>
        <w:tab/>
      </w:r>
      <w:hyperlink w:anchor="page12">
        <w:r w:rsidR="00D02085">
          <w:rPr>
            <w:sz w:val="23"/>
            <w:szCs w:val="23"/>
          </w:rPr>
          <w:t>12</w:t>
        </w:r>
      </w:hyperlink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991809" w:rsidP="004E6D79">
      <w:pPr>
        <w:tabs>
          <w:tab w:val="left" w:leader="dot" w:pos="9280"/>
        </w:tabs>
        <w:ind w:left="420" w:right="227"/>
        <w:jc w:val="both"/>
        <w:rPr>
          <w:sz w:val="23"/>
          <w:szCs w:val="23"/>
        </w:rPr>
      </w:pPr>
      <w:hyperlink w:anchor="page12">
        <w:r w:rsidR="00D02085">
          <w:rPr>
            <w:sz w:val="24"/>
            <w:szCs w:val="24"/>
          </w:rPr>
          <w:t>3.2. Территория и климат</w:t>
        </w:r>
      </w:hyperlink>
      <w:r w:rsidR="00D02085">
        <w:rPr>
          <w:sz w:val="24"/>
          <w:szCs w:val="24"/>
        </w:rPr>
        <w:tab/>
      </w:r>
      <w:hyperlink w:anchor="page12">
        <w:r w:rsidR="00D02085">
          <w:rPr>
            <w:sz w:val="23"/>
            <w:szCs w:val="23"/>
          </w:rPr>
          <w:t>1</w:t>
        </w:r>
      </w:hyperlink>
      <w:r w:rsidR="00D02085">
        <w:t>3</w:t>
      </w:r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991809" w:rsidP="004E6D79">
      <w:pPr>
        <w:tabs>
          <w:tab w:val="left" w:leader="dot" w:pos="9280"/>
        </w:tabs>
        <w:ind w:left="420" w:right="227"/>
        <w:jc w:val="both"/>
        <w:rPr>
          <w:sz w:val="23"/>
          <w:szCs w:val="23"/>
        </w:rPr>
      </w:pPr>
      <w:hyperlink w:anchor="page13">
        <w:r w:rsidR="00D02085">
          <w:rPr>
            <w:sz w:val="24"/>
            <w:szCs w:val="24"/>
          </w:rPr>
          <w:t>3.3. Население</w:t>
        </w:r>
      </w:hyperlink>
      <w:r w:rsidR="00D02085">
        <w:rPr>
          <w:sz w:val="24"/>
          <w:szCs w:val="24"/>
        </w:rPr>
        <w:tab/>
      </w:r>
      <w:r w:rsidR="00D02085">
        <w:t>14</w:t>
      </w:r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991809" w:rsidP="004E6D79">
      <w:pPr>
        <w:tabs>
          <w:tab w:val="left" w:leader="dot" w:pos="9280"/>
        </w:tabs>
        <w:ind w:left="420" w:right="227"/>
        <w:jc w:val="both"/>
        <w:rPr>
          <w:sz w:val="23"/>
          <w:szCs w:val="23"/>
        </w:rPr>
      </w:pPr>
      <w:hyperlink w:anchor="page13">
        <w:r w:rsidR="00D02085">
          <w:rPr>
            <w:sz w:val="24"/>
            <w:szCs w:val="24"/>
          </w:rPr>
          <w:t>3.4. Жилой фонд</w:t>
        </w:r>
      </w:hyperlink>
      <w:r w:rsidR="00D02085">
        <w:rPr>
          <w:sz w:val="24"/>
          <w:szCs w:val="24"/>
        </w:rPr>
        <w:tab/>
      </w:r>
      <w:hyperlink w:anchor="page13">
        <w:r w:rsidR="00D02085">
          <w:rPr>
            <w:sz w:val="23"/>
            <w:szCs w:val="23"/>
          </w:rPr>
          <w:t>15</w:t>
        </w:r>
      </w:hyperlink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991809" w:rsidP="004E6D79">
      <w:pPr>
        <w:tabs>
          <w:tab w:val="left" w:leader="dot" w:pos="9280"/>
        </w:tabs>
        <w:ind w:left="420" w:right="227"/>
        <w:jc w:val="both"/>
        <w:rPr>
          <w:sz w:val="23"/>
          <w:szCs w:val="23"/>
        </w:rPr>
      </w:pPr>
      <w:hyperlink w:anchor="page15">
        <w:r w:rsidR="00D02085">
          <w:rPr>
            <w:sz w:val="24"/>
            <w:szCs w:val="24"/>
          </w:rPr>
          <w:t>3.5. Социальная инфраструктура</w:t>
        </w:r>
      </w:hyperlink>
      <w:r w:rsidR="00D02085">
        <w:rPr>
          <w:sz w:val="24"/>
          <w:szCs w:val="24"/>
        </w:rPr>
        <w:tab/>
      </w:r>
      <w:hyperlink w:anchor="page15">
        <w:r w:rsidR="00D02085">
          <w:rPr>
            <w:sz w:val="23"/>
            <w:szCs w:val="23"/>
          </w:rPr>
          <w:t>16</w:t>
        </w:r>
      </w:hyperlink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Pr="004E6D79" w:rsidRDefault="00991809" w:rsidP="004E6D79">
      <w:pPr>
        <w:tabs>
          <w:tab w:val="left" w:leader="dot" w:pos="9280"/>
        </w:tabs>
        <w:ind w:left="420" w:right="227"/>
        <w:jc w:val="both"/>
        <w:rPr>
          <w:sz w:val="23"/>
          <w:szCs w:val="23"/>
        </w:rPr>
      </w:pPr>
      <w:hyperlink w:anchor="page17">
        <w:r w:rsidR="00D02085">
          <w:rPr>
            <w:sz w:val="24"/>
            <w:szCs w:val="24"/>
          </w:rPr>
          <w:t>3.6. Прогнозируемый спрос на коммунальные ресурсы</w:t>
        </w:r>
      </w:hyperlink>
      <w:r w:rsidR="00D02085">
        <w:rPr>
          <w:sz w:val="24"/>
          <w:szCs w:val="24"/>
        </w:rPr>
        <w:tab/>
      </w:r>
      <w:r w:rsidR="00D02085">
        <w:t>18</w:t>
      </w:r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Pr="004E6D79" w:rsidRDefault="00D02085" w:rsidP="004E6D79">
      <w:pPr>
        <w:tabs>
          <w:tab w:val="left" w:pos="380"/>
          <w:tab w:val="left" w:leader="dot" w:pos="9280"/>
        </w:tabs>
        <w:ind w:right="227"/>
        <w:jc w:val="both"/>
        <w:rPr>
          <w:sz w:val="23"/>
          <w:szCs w:val="23"/>
        </w:rPr>
      </w:pPr>
      <w:r>
        <w:rPr>
          <w:sz w:val="24"/>
          <w:szCs w:val="24"/>
        </w:rPr>
        <w:t>4.</w:t>
      </w:r>
      <w:r>
        <w:rPr>
          <w:sz w:val="20"/>
          <w:szCs w:val="20"/>
        </w:rPr>
        <w:tab/>
      </w:r>
      <w:hyperlink w:anchor="page19">
        <w:r>
          <w:rPr>
            <w:sz w:val="24"/>
            <w:szCs w:val="24"/>
          </w:rPr>
          <w:t>ПЕРЕЧЕНЬ МЕРОПРИЯТИЙ И ЦЕЛЕВЫХ ПОКАЗАТЕЛЕЙ</w:t>
        </w:r>
      </w:hyperlink>
      <w:r>
        <w:rPr>
          <w:sz w:val="24"/>
          <w:szCs w:val="24"/>
        </w:rPr>
        <w:tab/>
      </w:r>
      <w:r>
        <w:t>20</w:t>
      </w:r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991809" w:rsidP="004E6D79">
      <w:pPr>
        <w:ind w:right="227"/>
        <w:rPr>
          <w:sz w:val="20"/>
          <w:szCs w:val="20"/>
        </w:rPr>
      </w:pPr>
      <w:r w:rsidRPr="009918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44.25pt;margin-top:10pt;width:40.5pt;height:22.5pt;z-index:3" stroked="f">
            <v:textbox style="mso-next-textbox:#_x0000_s1027">
              <w:txbxContent>
                <w:p w:rsidR="00B8160B" w:rsidRDefault="00B8160B">
                  <w:r>
                    <w:t xml:space="preserve">....33 </w:t>
                  </w:r>
                </w:p>
                <w:p w:rsidR="00B8160B" w:rsidRDefault="00B8160B"/>
              </w:txbxContent>
            </v:textbox>
          </v:shape>
        </w:pict>
      </w:r>
      <w:r w:rsidR="00D02085">
        <w:rPr>
          <w:sz w:val="23"/>
          <w:szCs w:val="23"/>
        </w:rPr>
        <w:t xml:space="preserve">5. </w:t>
      </w:r>
      <w:hyperlink w:anchor="page32">
        <w:r w:rsidR="00D02085">
          <w:rPr>
            <w:sz w:val="23"/>
            <w:szCs w:val="23"/>
          </w:rPr>
          <w:t>АНАЛИЗ ФАКТИЧЕСКИХ И ПЛАНОВЫХ РАСХОДОВ НА ФИНАНСИРОВАНИЕ</w:t>
        </w:r>
      </w:hyperlink>
      <w:r w:rsidR="00D02085">
        <w:rPr>
          <w:sz w:val="23"/>
          <w:szCs w:val="23"/>
        </w:rPr>
        <w:t xml:space="preserve"> </w:t>
      </w:r>
      <w:hyperlink w:anchor="page32">
        <w:r w:rsidR="00D02085">
          <w:rPr>
            <w:sz w:val="23"/>
            <w:szCs w:val="23"/>
          </w:rPr>
          <w:t>ИНВЕСТИЦИОННЫХ ПРОЕКТОВ</w:t>
        </w:r>
      </w:hyperlink>
      <w:r w:rsidR="00D02085">
        <w:t>…</w:t>
      </w:r>
      <w:r w:rsidR="00D02085">
        <w:rPr>
          <w:sz w:val="23"/>
          <w:szCs w:val="23"/>
        </w:rPr>
        <w:t>………………………………………….......……………</w:t>
      </w:r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D02085" w:rsidP="004E6D79">
      <w:pPr>
        <w:tabs>
          <w:tab w:val="left" w:pos="380"/>
          <w:tab w:val="left" w:leader="dot" w:pos="9280"/>
        </w:tabs>
        <w:ind w:right="227"/>
        <w:jc w:val="both"/>
        <w:rPr>
          <w:sz w:val="23"/>
          <w:szCs w:val="23"/>
        </w:rPr>
      </w:pPr>
      <w:r>
        <w:rPr>
          <w:sz w:val="24"/>
          <w:szCs w:val="24"/>
        </w:rPr>
        <w:t>6.</w:t>
      </w:r>
      <w:r>
        <w:rPr>
          <w:sz w:val="20"/>
          <w:szCs w:val="20"/>
        </w:rPr>
        <w:tab/>
      </w:r>
      <w:hyperlink w:anchor="page39">
        <w:r w:rsidRPr="00004CA0">
          <w:rPr>
            <w:sz w:val="24"/>
            <w:szCs w:val="24"/>
          </w:rPr>
          <w:t>ОБОСНОВЫВАЮЩИЕ МАТЕРИАЛЫ</w:t>
        </w:r>
      </w:hyperlink>
      <w:r>
        <w:rPr>
          <w:sz w:val="24"/>
          <w:szCs w:val="24"/>
        </w:rPr>
        <w:tab/>
        <w:t>40</w:t>
      </w:r>
    </w:p>
    <w:p w:rsidR="00D02085" w:rsidRDefault="00991809" w:rsidP="004E6D79">
      <w:pPr>
        <w:ind w:right="227"/>
        <w:rPr>
          <w:sz w:val="20"/>
          <w:szCs w:val="20"/>
        </w:rPr>
      </w:pPr>
      <w:r w:rsidRPr="00991809">
        <w:rPr>
          <w:noProof/>
        </w:rPr>
        <w:pict>
          <v:shape id="_x0000_s1028" type="#_x0000_t202" style="position:absolute;margin-left:380.5pt;margin-top:9.25pt;width:109.5pt;height:30pt;z-index:-3" stroked="f">
            <v:textbox style="mso-next-textbox:#_x0000_s1028">
              <w:txbxContent>
                <w:p w:rsidR="00B8160B" w:rsidRDefault="00B8160B">
                  <w:r>
                    <w:rPr>
                      <w:sz w:val="23"/>
                      <w:szCs w:val="23"/>
                    </w:rPr>
                    <w:t>………………...</w:t>
                  </w:r>
                  <w:r>
                    <w:t>40</w:t>
                  </w:r>
                </w:p>
              </w:txbxContent>
            </v:textbox>
          </v:shape>
        </w:pict>
      </w:r>
    </w:p>
    <w:p w:rsidR="00D02085" w:rsidRDefault="00991809" w:rsidP="004E6D79">
      <w:pPr>
        <w:numPr>
          <w:ilvl w:val="0"/>
          <w:numId w:val="1"/>
        </w:numPr>
        <w:tabs>
          <w:tab w:val="left" w:pos="840"/>
        </w:tabs>
        <w:ind w:left="840" w:right="227" w:hanging="419"/>
        <w:rPr>
          <w:sz w:val="24"/>
          <w:szCs w:val="24"/>
        </w:rPr>
      </w:pPr>
      <w:hyperlink w:anchor="page39">
        <w:r w:rsidR="00D02085">
          <w:rPr>
            <w:sz w:val="24"/>
            <w:szCs w:val="24"/>
          </w:rPr>
          <w:t xml:space="preserve">Обоснование прогнозируемого спроса на коммунальные ресурсы </w:t>
        </w:r>
      </w:hyperlink>
    </w:p>
    <w:p w:rsidR="00D02085" w:rsidRDefault="00D02085" w:rsidP="004E6D79">
      <w:pPr>
        <w:ind w:right="227"/>
        <w:rPr>
          <w:sz w:val="24"/>
          <w:szCs w:val="24"/>
        </w:rPr>
      </w:pPr>
    </w:p>
    <w:p w:rsidR="00D02085" w:rsidRDefault="00991809" w:rsidP="004E6D79">
      <w:pPr>
        <w:numPr>
          <w:ilvl w:val="0"/>
          <w:numId w:val="1"/>
        </w:numPr>
        <w:tabs>
          <w:tab w:val="left" w:pos="840"/>
        </w:tabs>
        <w:ind w:left="420" w:right="227" w:firstLine="1"/>
        <w:rPr>
          <w:sz w:val="23"/>
          <w:szCs w:val="23"/>
        </w:rPr>
      </w:pPr>
      <w:r w:rsidRPr="00991809">
        <w:rPr>
          <w:noProof/>
        </w:rPr>
        <w:pict>
          <v:shape id="_x0000_s1029" type="#_x0000_t202" style="position:absolute;left:0;text-align:left;margin-left:109pt;margin-top:10.35pt;width:388.5pt;height:26.25pt;z-index:1" stroked="f">
            <v:textbox style="mso-next-textbox:#_x0000_s1029">
              <w:txbxContent>
                <w:p w:rsidR="00B8160B" w:rsidRDefault="00B8160B">
                  <w:r>
                    <w:rPr>
                      <w:sz w:val="23"/>
                      <w:szCs w:val="23"/>
                    </w:rPr>
                    <w:t xml:space="preserve">   ……………………………………………………………………………...40</w:t>
                  </w:r>
                </w:p>
              </w:txbxContent>
            </v:textbox>
          </v:shape>
        </w:pict>
      </w:r>
      <w:hyperlink w:anchor="page39">
        <w:r w:rsidR="00D02085">
          <w:rPr>
            <w:sz w:val="23"/>
            <w:szCs w:val="23"/>
          </w:rPr>
          <w:t>Обоснование целевых показателей комплексного развития систем коммунальной</w:t>
        </w:r>
      </w:hyperlink>
      <w:r w:rsidR="00D02085">
        <w:rPr>
          <w:sz w:val="23"/>
          <w:szCs w:val="23"/>
        </w:rPr>
        <w:t xml:space="preserve"> </w:t>
      </w:r>
      <w:hyperlink w:anchor="page39">
        <w:r w:rsidR="00D02085">
          <w:rPr>
            <w:sz w:val="23"/>
            <w:szCs w:val="23"/>
          </w:rPr>
          <w:t xml:space="preserve">инфраструктуры </w:t>
        </w:r>
      </w:hyperlink>
    </w:p>
    <w:p w:rsidR="00D02085" w:rsidRDefault="00D02085" w:rsidP="004E6D79">
      <w:pPr>
        <w:ind w:right="227"/>
        <w:jc w:val="both"/>
        <w:rPr>
          <w:sz w:val="23"/>
          <w:szCs w:val="23"/>
        </w:rPr>
      </w:pPr>
    </w:p>
    <w:p w:rsidR="00D02085" w:rsidRDefault="00991809" w:rsidP="004E6D79">
      <w:pPr>
        <w:numPr>
          <w:ilvl w:val="0"/>
          <w:numId w:val="1"/>
        </w:numPr>
        <w:tabs>
          <w:tab w:val="left" w:pos="840"/>
        </w:tabs>
        <w:ind w:left="420" w:right="227"/>
        <w:rPr>
          <w:sz w:val="24"/>
          <w:szCs w:val="24"/>
        </w:rPr>
      </w:pPr>
      <w:r w:rsidRPr="00991809">
        <w:rPr>
          <w:noProof/>
        </w:rPr>
        <w:pict>
          <v:shape id="_x0000_s1030" type="#_x0000_t202" style="position:absolute;left:0;text-align:left;margin-left:295.75pt;margin-top:10.45pt;width:195pt;height:30pt;z-index:-71" stroked="f">
            <v:textbox style="mso-next-textbox:#_x0000_s1030">
              <w:txbxContent>
                <w:p w:rsidR="00B8160B" w:rsidRDefault="00B8160B">
                  <w:r>
                    <w:rPr>
                      <w:sz w:val="23"/>
                      <w:szCs w:val="23"/>
                    </w:rPr>
                    <w:t>………………..…………………...</w:t>
                  </w:r>
                  <w:hyperlink w:anchor="page39">
                    <w:r>
                      <w:rPr>
                        <w:sz w:val="23"/>
                        <w:szCs w:val="23"/>
                      </w:rPr>
                      <w:t>41</w:t>
                    </w:r>
                  </w:hyperlink>
                </w:p>
              </w:txbxContent>
            </v:textbox>
          </v:shape>
        </w:pict>
      </w:r>
      <w:hyperlink w:anchor="page40">
        <w:r w:rsidR="00D02085">
          <w:rPr>
            <w:sz w:val="24"/>
            <w:szCs w:val="24"/>
          </w:rPr>
          <w:t>Подробная характеристика существующего состояния систем коммунальной</w:t>
        </w:r>
      </w:hyperlink>
      <w:r w:rsidR="00D02085">
        <w:rPr>
          <w:sz w:val="24"/>
          <w:szCs w:val="24"/>
        </w:rPr>
        <w:t xml:space="preserve"> </w:t>
      </w:r>
      <w:hyperlink w:anchor="page40">
        <w:r w:rsidR="00D02085">
          <w:rPr>
            <w:sz w:val="24"/>
            <w:szCs w:val="24"/>
          </w:rPr>
          <w:t>инфраструктуры и проблем в их функционировании</w:t>
        </w:r>
      </w:hyperlink>
      <w:r w:rsidR="00D02085">
        <w:t xml:space="preserve"> </w:t>
      </w:r>
    </w:p>
    <w:p w:rsidR="00D02085" w:rsidRDefault="00D02085" w:rsidP="004E6D79">
      <w:pPr>
        <w:ind w:right="227"/>
        <w:jc w:val="both"/>
        <w:rPr>
          <w:sz w:val="24"/>
          <w:szCs w:val="24"/>
        </w:rPr>
      </w:pPr>
    </w:p>
    <w:p w:rsidR="00D02085" w:rsidRDefault="00991809" w:rsidP="004E6D79">
      <w:pPr>
        <w:tabs>
          <w:tab w:val="left" w:leader="dot" w:pos="9280"/>
        </w:tabs>
        <w:ind w:left="960" w:right="227"/>
        <w:jc w:val="both"/>
        <w:rPr>
          <w:sz w:val="23"/>
          <w:szCs w:val="23"/>
        </w:rPr>
      </w:pPr>
      <w:hyperlink w:anchor="page40">
        <w:r w:rsidR="00D02085">
          <w:rPr>
            <w:sz w:val="24"/>
            <w:szCs w:val="24"/>
          </w:rPr>
          <w:t>6.3.1. Теплоснабжение</w:t>
        </w:r>
      </w:hyperlink>
      <w:r w:rsidR="00D02085">
        <w:rPr>
          <w:sz w:val="24"/>
          <w:szCs w:val="24"/>
        </w:rPr>
        <w:tab/>
      </w:r>
      <w:hyperlink w:anchor="page40">
        <w:r w:rsidR="00D02085">
          <w:rPr>
            <w:sz w:val="23"/>
            <w:szCs w:val="23"/>
          </w:rPr>
          <w:t>41</w:t>
        </w:r>
      </w:hyperlink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991809" w:rsidP="004E6D79">
      <w:pPr>
        <w:tabs>
          <w:tab w:val="left" w:leader="dot" w:pos="9280"/>
        </w:tabs>
        <w:ind w:left="960" w:right="227"/>
        <w:jc w:val="both"/>
        <w:rPr>
          <w:sz w:val="23"/>
          <w:szCs w:val="23"/>
        </w:rPr>
      </w:pPr>
      <w:hyperlink w:anchor="page41">
        <w:r w:rsidR="00D02085">
          <w:rPr>
            <w:sz w:val="24"/>
            <w:szCs w:val="24"/>
          </w:rPr>
          <w:t>6.3.2. Водоснабжение</w:t>
        </w:r>
      </w:hyperlink>
      <w:r w:rsidR="00D02085">
        <w:rPr>
          <w:sz w:val="24"/>
          <w:szCs w:val="24"/>
        </w:rPr>
        <w:tab/>
      </w:r>
      <w:hyperlink w:anchor="page41">
        <w:r w:rsidR="00D02085">
          <w:rPr>
            <w:sz w:val="23"/>
            <w:szCs w:val="23"/>
          </w:rPr>
          <w:t>42</w:t>
        </w:r>
      </w:hyperlink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D02085" w:rsidP="004E6D79">
      <w:pPr>
        <w:tabs>
          <w:tab w:val="left" w:leader="dot" w:pos="9280"/>
        </w:tabs>
        <w:ind w:left="960" w:right="227"/>
        <w:jc w:val="both"/>
        <w:rPr>
          <w:sz w:val="20"/>
          <w:szCs w:val="20"/>
        </w:rPr>
      </w:pPr>
      <w:r>
        <w:rPr>
          <w:sz w:val="24"/>
          <w:szCs w:val="24"/>
        </w:rPr>
        <w:t>6.3.3. Водоотведение</w:t>
      </w:r>
      <w:r>
        <w:rPr>
          <w:sz w:val="20"/>
          <w:szCs w:val="20"/>
        </w:rPr>
        <w:tab/>
      </w:r>
      <w:r>
        <w:rPr>
          <w:sz w:val="24"/>
          <w:szCs w:val="24"/>
        </w:rPr>
        <w:t>43</w:t>
      </w:r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D02085" w:rsidP="004E6D79">
      <w:pPr>
        <w:tabs>
          <w:tab w:val="left" w:leader="dot" w:pos="9280"/>
        </w:tabs>
        <w:ind w:left="960" w:right="227"/>
        <w:jc w:val="both"/>
        <w:rPr>
          <w:sz w:val="20"/>
          <w:szCs w:val="20"/>
        </w:rPr>
      </w:pPr>
      <w:r>
        <w:rPr>
          <w:sz w:val="24"/>
          <w:szCs w:val="24"/>
        </w:rPr>
        <w:t>6.3.4. Электроснабжение</w:t>
      </w:r>
      <w:r>
        <w:rPr>
          <w:sz w:val="20"/>
          <w:szCs w:val="20"/>
        </w:rPr>
        <w:tab/>
      </w:r>
      <w:r>
        <w:rPr>
          <w:sz w:val="24"/>
          <w:szCs w:val="24"/>
        </w:rPr>
        <w:t>43</w:t>
      </w:r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D02085" w:rsidP="004E6D79">
      <w:pPr>
        <w:tabs>
          <w:tab w:val="left" w:leader="dot" w:pos="9280"/>
        </w:tabs>
        <w:ind w:left="940" w:right="227"/>
        <w:jc w:val="both"/>
        <w:rPr>
          <w:sz w:val="20"/>
          <w:szCs w:val="20"/>
        </w:rPr>
      </w:pPr>
      <w:r>
        <w:rPr>
          <w:sz w:val="24"/>
          <w:szCs w:val="24"/>
        </w:rPr>
        <w:t>6.3.5 Сбор и утилизация твёрдых бытовых отходов</w:t>
      </w:r>
      <w:r>
        <w:rPr>
          <w:sz w:val="20"/>
          <w:szCs w:val="20"/>
        </w:rPr>
        <w:tab/>
      </w:r>
      <w:r>
        <w:rPr>
          <w:sz w:val="24"/>
          <w:szCs w:val="24"/>
        </w:rPr>
        <w:t>44</w:t>
      </w:r>
    </w:p>
    <w:p w:rsidR="00D02085" w:rsidRDefault="00D02085" w:rsidP="004E6D79">
      <w:pPr>
        <w:ind w:right="227"/>
        <w:jc w:val="both"/>
        <w:rPr>
          <w:sz w:val="20"/>
          <w:szCs w:val="20"/>
        </w:rPr>
      </w:pPr>
    </w:p>
    <w:p w:rsidR="00D02085" w:rsidRDefault="00991809" w:rsidP="004E6D79">
      <w:pPr>
        <w:tabs>
          <w:tab w:val="left" w:leader="dot" w:pos="9280"/>
        </w:tabs>
        <w:ind w:left="420" w:right="227"/>
        <w:jc w:val="both"/>
        <w:rPr>
          <w:sz w:val="23"/>
          <w:szCs w:val="23"/>
        </w:rPr>
      </w:pPr>
      <w:hyperlink w:anchor="page44">
        <w:r w:rsidR="00D02085">
          <w:rPr>
            <w:sz w:val="24"/>
            <w:szCs w:val="24"/>
          </w:rPr>
          <w:t>6.4. Мероприятия в области энерго- и ресурсосбережения</w:t>
        </w:r>
      </w:hyperlink>
      <w:r w:rsidR="00D02085">
        <w:rPr>
          <w:sz w:val="24"/>
          <w:szCs w:val="24"/>
        </w:rPr>
        <w:tab/>
        <w:t>45</w:t>
      </w:r>
      <w:hyperlink w:anchor="page44"/>
    </w:p>
    <w:p w:rsidR="00D02085" w:rsidRDefault="00D02085" w:rsidP="004E6D79">
      <w:pPr>
        <w:spacing w:line="296" w:lineRule="exact"/>
        <w:ind w:right="227"/>
        <w:jc w:val="both"/>
        <w:rPr>
          <w:sz w:val="20"/>
          <w:szCs w:val="20"/>
        </w:rPr>
      </w:pPr>
    </w:p>
    <w:p w:rsidR="00D02085" w:rsidRDefault="00D02085" w:rsidP="00004CA0">
      <w:pPr>
        <w:ind w:right="227"/>
        <w:jc w:val="righ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</w:p>
    <w:p w:rsidR="00D02085" w:rsidRDefault="00D02085" w:rsidP="007C47B1">
      <w:pPr>
        <w:ind w:right="227"/>
        <w:jc w:val="both"/>
        <w:sectPr w:rsidR="00D02085" w:rsidSect="007C47B1">
          <w:pgSz w:w="11900" w:h="16840"/>
          <w:pgMar w:top="793" w:right="701" w:bottom="0" w:left="1900" w:header="0" w:footer="0" w:gutter="0"/>
          <w:cols w:space="720" w:equalWidth="0">
            <w:col w:w="9299"/>
          </w:cols>
        </w:sectPr>
      </w:pPr>
    </w:p>
    <w:bookmarkStart w:id="1" w:name="page3"/>
    <w:bookmarkEnd w:id="1"/>
    <w:p w:rsidR="00D02085" w:rsidRDefault="00991809" w:rsidP="009C639B">
      <w:pPr>
        <w:numPr>
          <w:ilvl w:val="0"/>
          <w:numId w:val="2"/>
        </w:numPr>
        <w:tabs>
          <w:tab w:val="left" w:pos="840"/>
        </w:tabs>
        <w:spacing w:line="259" w:lineRule="auto"/>
        <w:ind w:left="420" w:right="227"/>
        <w:rPr>
          <w:sz w:val="24"/>
          <w:szCs w:val="24"/>
        </w:rPr>
      </w:pPr>
      <w:r>
        <w:fldChar w:fldCharType="begin"/>
      </w:r>
      <w:r w:rsidR="00D02085">
        <w:instrText>HYPERLINK \l "page47" \h</w:instrText>
      </w:r>
      <w:r>
        <w:fldChar w:fldCharType="separate"/>
      </w:r>
      <w:r w:rsidR="00D02085">
        <w:rPr>
          <w:sz w:val="24"/>
          <w:szCs w:val="24"/>
        </w:rPr>
        <w:t>Обоснование целевых показателей развития соответствующей системы</w:t>
      </w:r>
      <w:r>
        <w:fldChar w:fldCharType="end"/>
      </w:r>
      <w:r w:rsidR="00D02085">
        <w:rPr>
          <w:sz w:val="24"/>
          <w:szCs w:val="24"/>
        </w:rPr>
        <w:t xml:space="preserve"> </w:t>
      </w:r>
      <w:hyperlink w:anchor="page47">
        <w:r w:rsidR="00D02085">
          <w:rPr>
            <w:sz w:val="24"/>
            <w:szCs w:val="24"/>
          </w:rPr>
          <w:t>коммунальной</w:t>
        </w:r>
      </w:hyperlink>
      <w:r w:rsidR="00D02085">
        <w:rPr>
          <w:sz w:val="24"/>
          <w:szCs w:val="24"/>
        </w:rPr>
        <w:t xml:space="preserve"> </w:t>
      </w:r>
      <w:hyperlink w:anchor="page47">
        <w:r w:rsidR="00D02085">
          <w:rPr>
            <w:sz w:val="24"/>
            <w:szCs w:val="24"/>
          </w:rPr>
          <w:t>инфраструктуры</w:t>
        </w:r>
      </w:hyperlink>
      <w:r w:rsidR="00D02085">
        <w:t xml:space="preserve">  </w:t>
      </w:r>
      <w:r w:rsidR="00D02085">
        <w:rPr>
          <w:sz w:val="24"/>
          <w:szCs w:val="24"/>
        </w:rPr>
        <w:t>…………………………………………………...</w:t>
      </w:r>
      <w:r w:rsidR="00D02085">
        <w:t>47</w:t>
      </w:r>
    </w:p>
    <w:p w:rsidR="00D02085" w:rsidRDefault="00D02085" w:rsidP="007C47B1">
      <w:pPr>
        <w:spacing w:line="54" w:lineRule="exact"/>
        <w:ind w:right="227"/>
        <w:jc w:val="both"/>
        <w:rPr>
          <w:sz w:val="24"/>
          <w:szCs w:val="24"/>
        </w:rPr>
      </w:pPr>
    </w:p>
    <w:p w:rsidR="00D02085" w:rsidRDefault="00991809" w:rsidP="009C639B">
      <w:pPr>
        <w:numPr>
          <w:ilvl w:val="0"/>
          <w:numId w:val="2"/>
        </w:numPr>
        <w:tabs>
          <w:tab w:val="left" w:pos="840"/>
        </w:tabs>
        <w:spacing w:line="279" w:lineRule="auto"/>
        <w:ind w:left="420" w:right="227"/>
        <w:rPr>
          <w:sz w:val="24"/>
          <w:szCs w:val="24"/>
        </w:rPr>
      </w:pPr>
      <w:hyperlink w:anchor="page48">
        <w:r w:rsidR="00D02085">
          <w:rPr>
            <w:sz w:val="24"/>
            <w:szCs w:val="24"/>
          </w:rPr>
          <w:t>Перечень инвестиционных проектов, направленных на развитие систем</w:t>
        </w:r>
      </w:hyperlink>
      <w:r w:rsidR="00D02085">
        <w:rPr>
          <w:sz w:val="24"/>
          <w:szCs w:val="24"/>
        </w:rPr>
        <w:t xml:space="preserve"> </w:t>
      </w:r>
      <w:hyperlink w:anchor="page48">
        <w:r w:rsidR="00D02085">
          <w:rPr>
            <w:sz w:val="24"/>
            <w:szCs w:val="24"/>
          </w:rPr>
          <w:t>коммунальной инфраструктуры</w:t>
        </w:r>
      </w:hyperlink>
      <w:r w:rsidR="00D02085">
        <w:t xml:space="preserve"> ..</w:t>
      </w:r>
      <w:r w:rsidR="00D02085">
        <w:rPr>
          <w:sz w:val="24"/>
          <w:szCs w:val="24"/>
        </w:rPr>
        <w:t>………………………………………………….48</w:t>
      </w:r>
    </w:p>
    <w:p w:rsidR="00D02085" w:rsidRDefault="00D02085" w:rsidP="007C47B1">
      <w:pPr>
        <w:spacing w:line="30" w:lineRule="exact"/>
        <w:ind w:right="227"/>
        <w:jc w:val="both"/>
        <w:rPr>
          <w:sz w:val="24"/>
          <w:szCs w:val="24"/>
        </w:rPr>
      </w:pPr>
    </w:p>
    <w:p w:rsidR="00D02085" w:rsidRDefault="00991809" w:rsidP="007C47B1">
      <w:pPr>
        <w:numPr>
          <w:ilvl w:val="0"/>
          <w:numId w:val="2"/>
        </w:numPr>
        <w:tabs>
          <w:tab w:val="left" w:pos="840"/>
        </w:tabs>
        <w:spacing w:line="276" w:lineRule="auto"/>
        <w:ind w:left="420" w:right="227"/>
        <w:jc w:val="both"/>
        <w:rPr>
          <w:sz w:val="23"/>
          <w:szCs w:val="23"/>
        </w:rPr>
      </w:pPr>
      <w:hyperlink w:anchor="page48">
        <w:r w:rsidR="00D02085">
          <w:rPr>
            <w:sz w:val="23"/>
            <w:szCs w:val="23"/>
          </w:rPr>
          <w:t>Предложения по определению источников финансирования и срокам реализации</w:t>
        </w:r>
      </w:hyperlink>
      <w:r w:rsidR="00D02085">
        <w:rPr>
          <w:sz w:val="23"/>
          <w:szCs w:val="23"/>
        </w:rPr>
        <w:t xml:space="preserve"> </w:t>
      </w:r>
      <w:hyperlink w:anchor="page48">
        <w:r w:rsidR="00D02085">
          <w:rPr>
            <w:sz w:val="23"/>
            <w:szCs w:val="23"/>
          </w:rPr>
          <w:t>инвестиционных проектов, направленных на развитие систем коммунальной</w:t>
        </w:r>
      </w:hyperlink>
      <w:r w:rsidR="00D02085">
        <w:rPr>
          <w:sz w:val="23"/>
          <w:szCs w:val="23"/>
        </w:rPr>
        <w:t xml:space="preserve"> </w:t>
      </w:r>
      <w:hyperlink w:anchor="page48">
        <w:r w:rsidR="00D02085">
          <w:rPr>
            <w:sz w:val="23"/>
            <w:szCs w:val="23"/>
          </w:rPr>
          <w:t xml:space="preserve">инфраструктуры </w:t>
        </w:r>
      </w:hyperlink>
      <w:r w:rsidR="00D02085">
        <w:rPr>
          <w:sz w:val="23"/>
          <w:szCs w:val="23"/>
        </w:rPr>
        <w:t>………………………………………………………………………...</w:t>
      </w:r>
      <w:r w:rsidR="00D02085">
        <w:t>49</w:t>
      </w:r>
    </w:p>
    <w:p w:rsidR="00D02085" w:rsidRDefault="00D02085" w:rsidP="007C47B1">
      <w:pPr>
        <w:spacing w:line="35" w:lineRule="exact"/>
        <w:ind w:right="227"/>
        <w:jc w:val="both"/>
        <w:rPr>
          <w:sz w:val="23"/>
          <w:szCs w:val="23"/>
        </w:rPr>
      </w:pPr>
    </w:p>
    <w:p w:rsidR="00D02085" w:rsidRDefault="00991809" w:rsidP="007C47B1">
      <w:pPr>
        <w:numPr>
          <w:ilvl w:val="0"/>
          <w:numId w:val="2"/>
        </w:numPr>
        <w:tabs>
          <w:tab w:val="left" w:pos="1432"/>
        </w:tabs>
        <w:spacing w:line="279" w:lineRule="auto"/>
        <w:ind w:left="420" w:right="227"/>
        <w:jc w:val="both"/>
        <w:rPr>
          <w:sz w:val="24"/>
          <w:szCs w:val="24"/>
        </w:rPr>
      </w:pPr>
      <w:hyperlink w:anchor="page49">
        <w:r w:rsidR="00D02085">
          <w:rPr>
            <w:sz w:val="24"/>
            <w:szCs w:val="24"/>
          </w:rPr>
          <w:t>Оценка совокупного платежа граждан за коммунальные</w:t>
        </w:r>
      </w:hyperlink>
      <w:r w:rsidR="00D02085">
        <w:rPr>
          <w:sz w:val="24"/>
          <w:szCs w:val="24"/>
        </w:rPr>
        <w:t xml:space="preserve"> </w:t>
      </w:r>
      <w:hyperlink w:anchor="page49">
        <w:r w:rsidR="00D02085">
          <w:rPr>
            <w:sz w:val="24"/>
            <w:szCs w:val="24"/>
          </w:rPr>
          <w:t>услуги……………………………………………………………………………………</w:t>
        </w:r>
      </w:hyperlink>
      <w:r w:rsidR="00D02085">
        <w:t>49</w:t>
      </w:r>
    </w:p>
    <w:p w:rsidR="00D02085" w:rsidRDefault="00D02085" w:rsidP="007C47B1">
      <w:pPr>
        <w:spacing w:line="30" w:lineRule="exact"/>
        <w:ind w:right="227"/>
        <w:jc w:val="both"/>
        <w:rPr>
          <w:sz w:val="24"/>
          <w:szCs w:val="24"/>
        </w:rPr>
      </w:pPr>
    </w:p>
    <w:p w:rsidR="00D02085" w:rsidRDefault="00991809" w:rsidP="009C639B">
      <w:pPr>
        <w:numPr>
          <w:ilvl w:val="0"/>
          <w:numId w:val="2"/>
        </w:numPr>
        <w:tabs>
          <w:tab w:val="left" w:pos="1432"/>
        </w:tabs>
        <w:spacing w:line="279" w:lineRule="auto"/>
        <w:ind w:left="420" w:right="227" w:firstLine="8"/>
        <w:rPr>
          <w:sz w:val="24"/>
          <w:szCs w:val="24"/>
        </w:rPr>
      </w:pPr>
      <w:hyperlink w:anchor="page51">
        <w:r w:rsidR="00D02085">
          <w:rPr>
            <w:sz w:val="24"/>
            <w:szCs w:val="24"/>
          </w:rPr>
          <w:t>Прогнозируемые бюджетные расходы на оказание мер социальной поддержки</w:t>
        </w:r>
      </w:hyperlink>
      <w:r w:rsidR="00D02085">
        <w:rPr>
          <w:sz w:val="24"/>
          <w:szCs w:val="24"/>
        </w:rPr>
        <w:t xml:space="preserve"> </w:t>
      </w:r>
      <w:hyperlink w:anchor="page51">
        <w:r w:rsidR="00D02085">
          <w:rPr>
            <w:sz w:val="24"/>
            <w:szCs w:val="24"/>
          </w:rPr>
          <w:t>населения по оплате коммунальных услуг</w:t>
        </w:r>
      </w:hyperlink>
      <w:r w:rsidR="00D02085">
        <w:t xml:space="preserve">    </w:t>
      </w:r>
      <w:r w:rsidR="00D02085">
        <w:rPr>
          <w:sz w:val="24"/>
          <w:szCs w:val="24"/>
        </w:rPr>
        <w:t>…………………………...</w:t>
      </w:r>
      <w:hyperlink w:anchor="page51">
        <w:r w:rsidR="00D02085">
          <w:rPr>
            <w:sz w:val="24"/>
            <w:szCs w:val="24"/>
          </w:rPr>
          <w:t>51</w:t>
        </w:r>
      </w:hyperlink>
    </w:p>
    <w:p w:rsidR="00D02085" w:rsidRDefault="00D02085" w:rsidP="007C47B1">
      <w:pPr>
        <w:spacing w:line="200" w:lineRule="exact"/>
        <w:ind w:right="227"/>
        <w:jc w:val="both"/>
        <w:rPr>
          <w:sz w:val="24"/>
          <w:szCs w:val="24"/>
        </w:rPr>
      </w:pPr>
    </w:p>
    <w:p w:rsidR="00D02085" w:rsidRDefault="00D02085" w:rsidP="007C47B1">
      <w:pPr>
        <w:spacing w:line="226" w:lineRule="exact"/>
        <w:ind w:right="227"/>
        <w:jc w:val="both"/>
        <w:rPr>
          <w:sz w:val="24"/>
          <w:szCs w:val="24"/>
        </w:rPr>
      </w:pPr>
    </w:p>
    <w:p w:rsidR="00D02085" w:rsidRDefault="00D02085" w:rsidP="007C47B1">
      <w:pPr>
        <w:tabs>
          <w:tab w:val="left" w:pos="380"/>
          <w:tab w:val="left" w:leader="dot" w:pos="9280"/>
        </w:tabs>
        <w:ind w:right="227"/>
        <w:jc w:val="both"/>
        <w:rPr>
          <w:sz w:val="23"/>
          <w:szCs w:val="23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60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9500"/>
        <w:jc w:val="both"/>
        <w:rPr>
          <w:sz w:val="20"/>
          <w:szCs w:val="20"/>
        </w:rPr>
      </w:pPr>
      <w:r>
        <w:rPr>
          <w:rFonts w:ascii="Calibri" w:hAnsi="Calibri" w:cs="Calibri"/>
          <w:sz w:val="19"/>
          <w:szCs w:val="19"/>
        </w:rPr>
        <w:t>3</w:t>
      </w:r>
    </w:p>
    <w:p w:rsidR="00D02085" w:rsidRDefault="00D02085" w:rsidP="00AB1F2F">
      <w:pPr>
        <w:jc w:val="both"/>
        <w:sectPr w:rsidR="00D02085" w:rsidSect="007C47B1">
          <w:pgSz w:w="11900" w:h="16840"/>
          <w:pgMar w:top="794" w:right="701" w:bottom="0" w:left="1900" w:header="0" w:footer="0" w:gutter="0"/>
          <w:cols w:space="720" w:equalWidth="0">
            <w:col w:w="9299"/>
          </w:cols>
        </w:sectPr>
      </w:pPr>
    </w:p>
    <w:p w:rsidR="00D02085" w:rsidRDefault="00D02085" w:rsidP="00AB1F2F">
      <w:pPr>
        <w:ind w:left="700"/>
        <w:jc w:val="both"/>
        <w:rPr>
          <w:sz w:val="20"/>
          <w:szCs w:val="20"/>
        </w:rPr>
      </w:pPr>
      <w:bookmarkStart w:id="2" w:name="page4"/>
      <w:bookmarkEnd w:id="2"/>
      <w:r>
        <w:rPr>
          <w:b/>
          <w:bCs/>
          <w:sz w:val="28"/>
          <w:szCs w:val="28"/>
        </w:rPr>
        <w:t>ВВЕДЕНИЕ</w:t>
      </w:r>
    </w:p>
    <w:p w:rsidR="00D02085" w:rsidRDefault="00D02085" w:rsidP="00AB1F2F">
      <w:pPr>
        <w:spacing w:line="202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21" w:lineRule="auto"/>
        <w:ind w:right="4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Общая характеристика и состав Программы комплексного развития систем коммунальной инфраструктуры</w:t>
      </w:r>
    </w:p>
    <w:p w:rsidR="00D02085" w:rsidRDefault="00D02085" w:rsidP="00AB1F2F">
      <w:pPr>
        <w:spacing w:line="167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7" w:lineRule="auto"/>
        <w:ind w:firstLine="724"/>
        <w:jc w:val="both"/>
        <w:rPr>
          <w:sz w:val="20"/>
          <w:szCs w:val="20"/>
        </w:rPr>
      </w:pPr>
      <w:r>
        <w:rPr>
          <w:sz w:val="28"/>
          <w:szCs w:val="28"/>
        </w:rPr>
        <w:t>Программа комплексного развития систем коммунальной инфраструктуры с. Идеал Аларского района Иркутской области (далее – Программа) представляет собой документ, который отражает существующее состояние систем коммунальной инфраструктуры, запланированные мероприятия по их развитию и объёмы инвестиций, необходимых для данного развития. Расчётный период реализации Программы - 2016-2032 гг.</w:t>
      </w:r>
    </w:p>
    <w:p w:rsidR="00D02085" w:rsidRDefault="00D02085" w:rsidP="00AB1F2F">
      <w:pPr>
        <w:spacing w:line="6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7" w:lineRule="auto"/>
        <w:ind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Программа разработана в соответствии с требованиями действующего законодательства, утверждёнными постановлением Правительства Российской Федерации № 502 от 14 июня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В соответствии с положениями генерального плана развития </w:t>
      </w:r>
      <w:r w:rsidRPr="00E5169B">
        <w:rPr>
          <w:sz w:val="28"/>
          <w:szCs w:val="28"/>
        </w:rPr>
        <w:t xml:space="preserve">поселения и другими нормативно-правовыми документами. </w:t>
      </w:r>
    </w:p>
    <w:p w:rsidR="00D02085" w:rsidRDefault="00D02085" w:rsidP="00AB1F2F">
      <w:pPr>
        <w:spacing w:line="9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05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Целью разработки Программы комплексного развития систем коммунальной </w:t>
      </w:r>
      <w:r w:rsidRPr="00E5169B">
        <w:rPr>
          <w:sz w:val="28"/>
          <w:szCs w:val="28"/>
        </w:rPr>
        <w:t xml:space="preserve">инфраструктуры </w:t>
      </w:r>
      <w:r w:rsidRPr="00E5169B">
        <w:rPr>
          <w:iCs/>
          <w:sz w:val="28"/>
          <w:szCs w:val="28"/>
        </w:rPr>
        <w:t>муниципального образования «Куйта»</w:t>
      </w:r>
      <w:r w:rsidRPr="00E5169B">
        <w:rPr>
          <w:sz w:val="28"/>
          <w:szCs w:val="28"/>
        </w:rPr>
        <w:t xml:space="preserve"> </w:t>
      </w:r>
      <w:r w:rsidRPr="00E5169B">
        <w:rPr>
          <w:iCs/>
          <w:sz w:val="28"/>
          <w:szCs w:val="28"/>
        </w:rPr>
        <w:t xml:space="preserve">Аларского района Иркутской области </w:t>
      </w:r>
      <w:r w:rsidRPr="00E5169B">
        <w:rPr>
          <w:sz w:val="28"/>
          <w:szCs w:val="28"/>
        </w:rPr>
        <w:t>является обеспечение развития</w:t>
      </w:r>
      <w:r w:rsidRPr="00E5169B">
        <w:rPr>
          <w:iCs/>
          <w:sz w:val="28"/>
          <w:szCs w:val="28"/>
        </w:rPr>
        <w:t xml:space="preserve"> </w:t>
      </w:r>
      <w:r w:rsidRPr="00E5169B">
        <w:rPr>
          <w:sz w:val="28"/>
          <w:szCs w:val="28"/>
        </w:rPr>
        <w:t>коммунальных систем и объектов в соответствии с потребностями</w:t>
      </w:r>
      <w:r>
        <w:rPr>
          <w:sz w:val="28"/>
          <w:szCs w:val="28"/>
        </w:rPr>
        <w:t xml:space="preserve"> жилищного строительства, повышение качества производимых для потребителей коммунальных услуг, улучшение экологической ситуации. Программа комплексного развития систем коммунальной инфраструктуры </w:t>
      </w:r>
      <w:r w:rsidRPr="00E5169B">
        <w:rPr>
          <w:iCs/>
          <w:sz w:val="28"/>
          <w:szCs w:val="28"/>
        </w:rPr>
        <w:t>МО «Куйта»</w:t>
      </w:r>
      <w:r>
        <w:rPr>
          <w:sz w:val="28"/>
          <w:szCs w:val="28"/>
        </w:rPr>
        <w:t xml:space="preserve"> является базовым документом для разработки инвестиционных и производственных программ организаций, обслуживающих системы коммунальной инфраструктуры муниципального образования. Программа комплексного развития систем коммунальной инфраструктуры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муниципального образования «Куйта».</w:t>
      </w:r>
    </w:p>
    <w:p w:rsidR="00D02085" w:rsidRDefault="00D02085" w:rsidP="00AB1F2F">
      <w:pPr>
        <w:spacing w:line="3" w:lineRule="exact"/>
        <w:jc w:val="both"/>
        <w:rPr>
          <w:sz w:val="20"/>
          <w:szCs w:val="20"/>
        </w:rPr>
      </w:pPr>
    </w:p>
    <w:p w:rsidR="00D02085" w:rsidRPr="00E5169B" w:rsidRDefault="00D02085" w:rsidP="00AB1F2F">
      <w:pPr>
        <w:spacing w:line="304" w:lineRule="auto"/>
        <w:ind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Основными направлениями Программы комплексного развития систем коммунальной инфраструктуры </w:t>
      </w:r>
      <w:r w:rsidRPr="00E5169B">
        <w:rPr>
          <w:iCs/>
          <w:sz w:val="28"/>
          <w:szCs w:val="28"/>
        </w:rPr>
        <w:t>муниципального образования «Куйта</w:t>
      </w:r>
      <w:r w:rsidRPr="00E5169B">
        <w:rPr>
          <w:sz w:val="28"/>
          <w:szCs w:val="28"/>
        </w:rPr>
        <w:t>"</w:t>
      </w:r>
    </w:p>
    <w:p w:rsidR="00D02085" w:rsidRPr="00E5169B" w:rsidRDefault="00D02085" w:rsidP="00AB1F2F">
      <w:pPr>
        <w:jc w:val="both"/>
        <w:rPr>
          <w:sz w:val="20"/>
          <w:szCs w:val="20"/>
        </w:rPr>
      </w:pPr>
      <w:r w:rsidRPr="00E5169B">
        <w:rPr>
          <w:sz w:val="28"/>
          <w:szCs w:val="28"/>
        </w:rPr>
        <w:t>являются:</w:t>
      </w:r>
    </w:p>
    <w:p w:rsidR="00D02085" w:rsidRDefault="00D02085" w:rsidP="00AB1F2F">
      <w:pPr>
        <w:spacing w:line="86" w:lineRule="exact"/>
        <w:jc w:val="both"/>
        <w:rPr>
          <w:sz w:val="20"/>
          <w:szCs w:val="20"/>
        </w:rPr>
      </w:pPr>
    </w:p>
    <w:p w:rsidR="00D02085" w:rsidRDefault="00D02085" w:rsidP="00AB1F2F">
      <w:pPr>
        <w:tabs>
          <w:tab w:val="left" w:pos="3980"/>
          <w:tab w:val="left" w:pos="6360"/>
          <w:tab w:val="left" w:pos="9020"/>
        </w:tabs>
        <w:jc w:val="both"/>
        <w:rPr>
          <w:sz w:val="20"/>
          <w:szCs w:val="20"/>
        </w:rPr>
      </w:pPr>
      <w:r>
        <w:rPr>
          <w:sz w:val="28"/>
          <w:szCs w:val="28"/>
        </w:rPr>
        <w:t>1.Инженерно-техническая</w:t>
      </w:r>
      <w:r>
        <w:rPr>
          <w:sz w:val="20"/>
          <w:szCs w:val="20"/>
        </w:rPr>
        <w:tab/>
      </w:r>
      <w:r>
        <w:rPr>
          <w:sz w:val="28"/>
          <w:szCs w:val="28"/>
        </w:rPr>
        <w:t>оптимизация</w:t>
      </w:r>
      <w:r>
        <w:rPr>
          <w:sz w:val="20"/>
          <w:szCs w:val="20"/>
        </w:rPr>
        <w:tab/>
      </w:r>
      <w:r>
        <w:rPr>
          <w:sz w:val="28"/>
          <w:szCs w:val="28"/>
        </w:rPr>
        <w:t>коммунальных</w:t>
      </w:r>
      <w:r>
        <w:rPr>
          <w:sz w:val="20"/>
          <w:szCs w:val="20"/>
        </w:rPr>
        <w:tab/>
      </w:r>
      <w:r>
        <w:rPr>
          <w:sz w:val="27"/>
          <w:szCs w:val="27"/>
        </w:rPr>
        <w:t>систем.</w:t>
      </w:r>
    </w:p>
    <w:p w:rsidR="00D02085" w:rsidRDefault="00D02085" w:rsidP="00AB1F2F">
      <w:pPr>
        <w:spacing w:line="90" w:lineRule="exact"/>
        <w:jc w:val="both"/>
        <w:rPr>
          <w:sz w:val="20"/>
          <w:szCs w:val="20"/>
        </w:rPr>
      </w:pPr>
    </w:p>
    <w:p w:rsidR="00D02085" w:rsidRDefault="00D02085" w:rsidP="00AB1F2F">
      <w:pPr>
        <w:jc w:val="both"/>
        <w:rPr>
          <w:sz w:val="20"/>
          <w:szCs w:val="20"/>
        </w:rPr>
      </w:pPr>
      <w:r>
        <w:rPr>
          <w:sz w:val="28"/>
          <w:szCs w:val="28"/>
        </w:rPr>
        <w:t>2.Взаимосвязанное перспективное планирование развития коммунальных систем.</w:t>
      </w:r>
    </w:p>
    <w:p w:rsidR="00D02085" w:rsidRDefault="00D02085" w:rsidP="00AB1F2F">
      <w:pPr>
        <w:spacing w:line="86" w:lineRule="exact"/>
        <w:jc w:val="both"/>
        <w:rPr>
          <w:sz w:val="20"/>
          <w:szCs w:val="20"/>
        </w:rPr>
      </w:pPr>
    </w:p>
    <w:p w:rsidR="00D02085" w:rsidRDefault="00D02085" w:rsidP="00AB1F2F">
      <w:pPr>
        <w:jc w:val="both"/>
        <w:rPr>
          <w:sz w:val="20"/>
          <w:szCs w:val="20"/>
        </w:rPr>
      </w:pPr>
      <w:r>
        <w:rPr>
          <w:sz w:val="28"/>
          <w:szCs w:val="28"/>
        </w:rPr>
        <w:t>3.Обоснование мероприятий по комплексной реконструкции и модернизации.</w:t>
      </w:r>
    </w:p>
    <w:p w:rsidR="00D02085" w:rsidRDefault="00D02085" w:rsidP="00AB1F2F">
      <w:pPr>
        <w:spacing w:line="86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94" w:lineRule="auto"/>
        <w:ind w:right="20"/>
        <w:jc w:val="both"/>
        <w:rPr>
          <w:sz w:val="20"/>
          <w:szCs w:val="20"/>
        </w:rPr>
      </w:pPr>
      <w:r>
        <w:rPr>
          <w:sz w:val="28"/>
          <w:szCs w:val="28"/>
        </w:rPr>
        <w:t>4.Повышение надежности систем и качества предоставления коммунальных услуг.</w:t>
      </w:r>
    </w:p>
    <w:p w:rsidR="00D02085" w:rsidRDefault="00D02085" w:rsidP="00AB1F2F">
      <w:pPr>
        <w:spacing w:line="2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9820"/>
        <w:jc w:val="both"/>
        <w:rPr>
          <w:rFonts w:ascii="Calibri" w:hAnsi="Calibri" w:cs="Calibri"/>
          <w:sz w:val="20"/>
          <w:szCs w:val="20"/>
        </w:rPr>
      </w:pPr>
    </w:p>
    <w:p w:rsidR="00D02085" w:rsidRDefault="00D02085" w:rsidP="00AB1F2F">
      <w:pPr>
        <w:ind w:left="9820"/>
        <w:jc w:val="both"/>
        <w:rPr>
          <w:rFonts w:ascii="Calibri" w:hAnsi="Calibri" w:cs="Calibri"/>
          <w:sz w:val="20"/>
          <w:szCs w:val="20"/>
        </w:rPr>
      </w:pPr>
    </w:p>
    <w:p w:rsidR="00D02085" w:rsidRDefault="00D02085" w:rsidP="00AB1F2F">
      <w:pPr>
        <w:ind w:left="9820"/>
        <w:jc w:val="both"/>
        <w:rPr>
          <w:rFonts w:ascii="Calibri" w:hAnsi="Calibri" w:cs="Calibri"/>
          <w:sz w:val="20"/>
          <w:szCs w:val="20"/>
        </w:rPr>
      </w:pPr>
    </w:p>
    <w:p w:rsidR="00D02085" w:rsidRDefault="00D02085" w:rsidP="00AB1F2F">
      <w:pPr>
        <w:ind w:left="9820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</w:p>
    <w:p w:rsidR="00D02085" w:rsidRDefault="00D02085" w:rsidP="00AB1F2F">
      <w:pPr>
        <w:jc w:val="both"/>
        <w:sectPr w:rsidR="00D02085">
          <w:pgSz w:w="11900" w:h="16840"/>
          <w:pgMar w:top="792" w:right="540" w:bottom="0" w:left="1420" w:header="0" w:footer="0" w:gutter="0"/>
          <w:cols w:space="720" w:equalWidth="0">
            <w:col w:w="9940"/>
          </w:cols>
        </w:sectPr>
      </w:pPr>
    </w:p>
    <w:p w:rsidR="00D02085" w:rsidRDefault="00D02085" w:rsidP="00AB1F2F">
      <w:pPr>
        <w:spacing w:line="304" w:lineRule="auto"/>
        <w:ind w:right="20"/>
        <w:jc w:val="both"/>
        <w:rPr>
          <w:sz w:val="20"/>
          <w:szCs w:val="20"/>
        </w:rPr>
      </w:pPr>
      <w:bookmarkStart w:id="3" w:name="page5"/>
      <w:bookmarkEnd w:id="3"/>
      <w:r>
        <w:rPr>
          <w:sz w:val="28"/>
          <w:szCs w:val="28"/>
        </w:rPr>
        <w:t>5.Совершенствование механизмов развития энергосбережения и повышение энергоэффективности коммунальной инфраструктуры.</w:t>
      </w:r>
    </w:p>
    <w:p w:rsidR="00D02085" w:rsidRDefault="00D02085" w:rsidP="00AB1F2F">
      <w:pPr>
        <w:spacing w:line="305" w:lineRule="auto"/>
        <w:ind w:right="20"/>
        <w:jc w:val="both"/>
        <w:rPr>
          <w:sz w:val="20"/>
          <w:szCs w:val="20"/>
        </w:rPr>
      </w:pPr>
      <w:r>
        <w:rPr>
          <w:sz w:val="28"/>
          <w:szCs w:val="28"/>
        </w:rPr>
        <w:t>6.Повышение инвестиционной привлекательности коммунальной инфраструктуры муниципального образования.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05" w:lineRule="auto"/>
        <w:ind w:right="20"/>
        <w:jc w:val="both"/>
        <w:rPr>
          <w:sz w:val="20"/>
          <w:szCs w:val="20"/>
        </w:rPr>
      </w:pPr>
      <w:r>
        <w:rPr>
          <w:sz w:val="28"/>
          <w:szCs w:val="28"/>
        </w:rPr>
        <w:t>7.Обеспечение сбалансированности интересов субъектов коммунальной инфраструктуры и потребителей.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Pr="00E5169B" w:rsidRDefault="00D02085" w:rsidP="00AB1F2F">
      <w:pPr>
        <w:spacing w:line="304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Формирование и реализация </w:t>
      </w:r>
      <w:r w:rsidRPr="00E5169B">
        <w:rPr>
          <w:sz w:val="28"/>
          <w:szCs w:val="28"/>
        </w:rPr>
        <w:t xml:space="preserve">Программы комплексного развития систем коммунальной инфраструктуры </w:t>
      </w:r>
      <w:r w:rsidRPr="00E5169B">
        <w:rPr>
          <w:iCs/>
          <w:sz w:val="28"/>
          <w:szCs w:val="28"/>
        </w:rPr>
        <w:t>муниципального образования</w:t>
      </w:r>
      <w:r w:rsidRPr="00E5169B">
        <w:rPr>
          <w:sz w:val="28"/>
          <w:szCs w:val="28"/>
        </w:rPr>
        <w:t xml:space="preserve"> </w:t>
      </w:r>
      <w:r w:rsidRPr="00E5169B">
        <w:rPr>
          <w:iCs/>
          <w:sz w:val="28"/>
          <w:szCs w:val="28"/>
        </w:rPr>
        <w:t>«Куйта</w:t>
      </w:r>
      <w:r w:rsidRPr="00E5169B">
        <w:rPr>
          <w:sz w:val="28"/>
          <w:szCs w:val="28"/>
        </w:rPr>
        <w:t>»</w:t>
      </w:r>
    </w:p>
    <w:p w:rsidR="00D02085" w:rsidRDefault="00D02085" w:rsidP="00AB1F2F">
      <w:pPr>
        <w:spacing w:line="311" w:lineRule="auto"/>
        <w:ind w:firstLine="1"/>
        <w:jc w:val="both"/>
        <w:rPr>
          <w:sz w:val="20"/>
          <w:szCs w:val="20"/>
        </w:rPr>
      </w:pPr>
      <w:r w:rsidRPr="00E5169B">
        <w:rPr>
          <w:sz w:val="28"/>
          <w:szCs w:val="28"/>
        </w:rPr>
        <w:t>базируются на следующих принципах: системность – рассмотрение Программы комплексного развития коммунальной инфраструктуры муниципального</w:t>
      </w:r>
      <w:r>
        <w:rPr>
          <w:sz w:val="28"/>
          <w:szCs w:val="28"/>
        </w:rPr>
        <w:t xml:space="preserve"> образования как единой системы с учетом взаимного влияния разделов и мероприятий Программы друг на друга; комплексность – формирование Программы комплексного развития коммунальной инфраструктуры в увязке с различными целевыми программами (федеральными, региональными, муниципальными).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58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9820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</w:t>
      </w:r>
    </w:p>
    <w:p w:rsidR="00D02085" w:rsidRPr="004423CC" w:rsidRDefault="00D02085" w:rsidP="00004CA0">
      <w:pPr>
        <w:jc w:val="both"/>
        <w:rPr>
          <w:sz w:val="28"/>
          <w:szCs w:val="28"/>
        </w:rPr>
      </w:pPr>
      <w:r>
        <w:br w:type="page"/>
      </w:r>
      <w:bookmarkStart w:id="4" w:name="page6"/>
      <w:bookmarkEnd w:id="4"/>
      <w:r w:rsidRPr="004423CC">
        <w:rPr>
          <w:b/>
          <w:bCs/>
          <w:sz w:val="28"/>
          <w:szCs w:val="28"/>
        </w:rPr>
        <w:t>1.  ПАСПОРТ ПРОГРАММЫ</w:t>
      </w:r>
    </w:p>
    <w:p w:rsidR="00D02085" w:rsidRDefault="00D02085" w:rsidP="00AB1F2F">
      <w:pPr>
        <w:spacing w:line="197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20"/>
        <w:gridCol w:w="5960"/>
      </w:tblGrid>
      <w:tr w:rsidR="00D02085" w:rsidRPr="004423CC" w:rsidTr="00E27D40">
        <w:trPr>
          <w:trHeight w:val="306"/>
        </w:trPr>
        <w:tc>
          <w:tcPr>
            <w:tcW w:w="4320" w:type="dxa"/>
            <w:vMerge w:val="restart"/>
          </w:tcPr>
          <w:p w:rsidR="00D02085" w:rsidRPr="004423CC" w:rsidRDefault="00D02085" w:rsidP="00E27D40">
            <w:pPr>
              <w:ind w:left="20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960" w:type="dxa"/>
            <w:tcBorders>
              <w:bottom w:val="nil"/>
            </w:tcBorders>
          </w:tcPr>
          <w:p w:rsidR="00D02085" w:rsidRPr="004423CC" w:rsidRDefault="00D02085" w:rsidP="00E27D40">
            <w:pPr>
              <w:ind w:left="12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Программа комплексного развития систем</w:t>
            </w:r>
          </w:p>
        </w:tc>
      </w:tr>
      <w:tr w:rsidR="00D02085" w:rsidRPr="004423CC" w:rsidTr="00E27D40">
        <w:trPr>
          <w:trHeight w:val="1288"/>
        </w:trPr>
        <w:tc>
          <w:tcPr>
            <w:tcW w:w="4320" w:type="dxa"/>
            <w:vMerge/>
          </w:tcPr>
          <w:p w:rsidR="00D02085" w:rsidRPr="004423CC" w:rsidRDefault="00D02085" w:rsidP="00E27D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</w:tcBorders>
          </w:tcPr>
          <w:p w:rsidR="00D02085" w:rsidRPr="004423CC" w:rsidRDefault="00D02085" w:rsidP="00E27D40">
            <w:pPr>
              <w:ind w:left="4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коммунальной инфраструктуры Муниципального</w:t>
            </w:r>
          </w:p>
          <w:p w:rsidR="00D02085" w:rsidRPr="004423CC" w:rsidRDefault="00D02085" w:rsidP="00E27D40">
            <w:pPr>
              <w:ind w:left="4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Образования «Куйта» Аларского района</w:t>
            </w:r>
          </w:p>
          <w:p w:rsidR="00D02085" w:rsidRDefault="00D02085" w:rsidP="00E27D40">
            <w:pPr>
              <w:ind w:left="4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Иркутской области (далее – Программа).</w:t>
            </w:r>
          </w:p>
          <w:p w:rsidR="00D02085" w:rsidRPr="004423CC" w:rsidRDefault="00D02085" w:rsidP="00E27D40">
            <w:pPr>
              <w:ind w:left="40"/>
              <w:jc w:val="center"/>
              <w:rPr>
                <w:sz w:val="28"/>
                <w:szCs w:val="28"/>
              </w:rPr>
            </w:pPr>
          </w:p>
        </w:tc>
      </w:tr>
      <w:tr w:rsidR="00D02085" w:rsidRPr="004423CC" w:rsidTr="007C47B1">
        <w:trPr>
          <w:trHeight w:val="8743"/>
        </w:trPr>
        <w:tc>
          <w:tcPr>
            <w:tcW w:w="4320" w:type="dxa"/>
          </w:tcPr>
          <w:p w:rsidR="00D02085" w:rsidRPr="004423CC" w:rsidRDefault="00D02085" w:rsidP="00E27D40">
            <w:pPr>
              <w:ind w:left="20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60" w:type="dxa"/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Приказ Министерства регионального развития</w:t>
            </w:r>
          </w:p>
          <w:p w:rsidR="00D02085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Российской Федерации от 06.05.2011 г. № 204 «О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разработке программ комплексного развития систем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коммунальной инфраструктуры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образований»;</w:t>
            </w:r>
          </w:p>
          <w:p w:rsidR="00D02085" w:rsidRDefault="00D02085" w:rsidP="007C47B1">
            <w:pPr>
              <w:ind w:left="40"/>
              <w:rPr>
                <w:sz w:val="28"/>
                <w:szCs w:val="28"/>
              </w:rPr>
            </w:pP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Постановление Правительства РФ от 14.06.2013 №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502 «Об утверждении требований к программам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комплексного развития систем коммунальной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инфраструктуры поселений, городских округов»</w:t>
            </w:r>
          </w:p>
          <w:p w:rsidR="00D02085" w:rsidRPr="004423CC" w:rsidRDefault="00D02085" w:rsidP="007C47B1">
            <w:pPr>
              <w:pStyle w:val="aa"/>
              <w:shd w:val="clear" w:color="auto" w:fill="auto"/>
              <w:tabs>
                <w:tab w:val="left" w:pos="25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423CC">
              <w:rPr>
                <w:b w:val="0"/>
                <w:bCs w:val="0"/>
                <w:sz w:val="28"/>
                <w:szCs w:val="28"/>
              </w:rPr>
              <w:t xml:space="preserve">3. </w:t>
            </w:r>
            <w:r w:rsidRPr="004423CC">
              <w:rPr>
                <w:b w:val="0"/>
                <w:color w:val="000000"/>
                <w:sz w:val="28"/>
                <w:szCs w:val="28"/>
              </w:rPr>
              <w:t xml:space="preserve">Пункт 4 части </w:t>
            </w:r>
            <w:r w:rsidRPr="004423CC">
              <w:rPr>
                <w:rStyle w:val="ab"/>
                <w:color w:val="000000"/>
                <w:sz w:val="28"/>
                <w:szCs w:val="28"/>
              </w:rPr>
              <w:t xml:space="preserve">1 </w:t>
            </w:r>
            <w:r w:rsidRPr="004423CC">
              <w:rPr>
                <w:b w:val="0"/>
                <w:color w:val="000000"/>
                <w:sz w:val="28"/>
                <w:szCs w:val="28"/>
              </w:rPr>
              <w:t>статьи 14</w:t>
            </w:r>
            <w:r w:rsidRPr="004423CC">
              <w:rPr>
                <w:color w:val="000000"/>
                <w:sz w:val="28"/>
                <w:szCs w:val="28"/>
              </w:rPr>
              <w:t xml:space="preserve"> </w:t>
            </w:r>
            <w:r w:rsidRPr="004423CC">
              <w:rPr>
                <w:rStyle w:val="ab"/>
                <w:color w:val="000000"/>
                <w:sz w:val="28"/>
                <w:szCs w:val="28"/>
              </w:rPr>
              <w:t>Федерального закона от 06.10.2003 г. № 131-ФЭ "Об общих принципах организации местного самоуправления в Российской Федерации".</w:t>
            </w:r>
          </w:p>
          <w:p w:rsidR="00D02085" w:rsidRPr="004423CC" w:rsidRDefault="00D02085" w:rsidP="007C47B1">
            <w:pPr>
              <w:pStyle w:val="aa"/>
              <w:shd w:val="clear" w:color="auto" w:fill="auto"/>
              <w:tabs>
                <w:tab w:val="left" w:pos="26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423CC">
              <w:rPr>
                <w:b w:val="0"/>
                <w:color w:val="000000"/>
                <w:sz w:val="28"/>
                <w:szCs w:val="28"/>
              </w:rPr>
              <w:t xml:space="preserve">4. Пункты 5, </w:t>
            </w:r>
            <w:r w:rsidRPr="004423CC">
              <w:rPr>
                <w:rStyle w:val="ab"/>
                <w:color w:val="000000"/>
                <w:sz w:val="28"/>
                <w:szCs w:val="28"/>
              </w:rPr>
              <w:t xml:space="preserve">7 </w:t>
            </w:r>
            <w:r w:rsidRPr="004423CC">
              <w:rPr>
                <w:b w:val="0"/>
                <w:color w:val="000000"/>
                <w:sz w:val="28"/>
                <w:szCs w:val="28"/>
              </w:rPr>
              <w:t>части 2 статьи</w:t>
            </w:r>
            <w:r w:rsidRPr="004423CC">
              <w:rPr>
                <w:color w:val="000000"/>
                <w:sz w:val="28"/>
                <w:szCs w:val="28"/>
              </w:rPr>
              <w:t xml:space="preserve"> 5 </w:t>
            </w:r>
            <w:r w:rsidRPr="004423CC">
              <w:rPr>
                <w:rStyle w:val="ab"/>
                <w:color w:val="000000"/>
                <w:sz w:val="28"/>
                <w:szCs w:val="28"/>
              </w:rPr>
              <w:t>Федерального закона от 30.12.2004 г. № 210-ФЗ "Об основах регулирования тарифов организаций коммунального комплекса”</w:t>
            </w:r>
          </w:p>
          <w:p w:rsidR="00D02085" w:rsidRPr="004423CC" w:rsidRDefault="00D02085" w:rsidP="007C47B1">
            <w:pPr>
              <w:pStyle w:val="aa"/>
              <w:shd w:val="clear" w:color="auto" w:fill="auto"/>
              <w:tabs>
                <w:tab w:val="left" w:pos="3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423CC">
              <w:rPr>
                <w:b w:val="0"/>
                <w:color w:val="000000"/>
                <w:sz w:val="28"/>
                <w:szCs w:val="28"/>
              </w:rPr>
              <w:t>5. Федеральный закон</w:t>
            </w:r>
            <w:r w:rsidRPr="004423CC">
              <w:rPr>
                <w:color w:val="000000"/>
                <w:sz w:val="28"/>
                <w:szCs w:val="28"/>
              </w:rPr>
              <w:t xml:space="preserve"> </w:t>
            </w:r>
            <w:r w:rsidRPr="004423CC">
              <w:rPr>
                <w:rStyle w:val="ab"/>
                <w:color w:val="000000"/>
                <w:sz w:val="28"/>
                <w:szCs w:val="28"/>
              </w:rPr>
              <w:t>от 10.01.2002 г. № 7-ФЗ "Об охране окружающей среды".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 xml:space="preserve">Генеральный план муниципального образования "Куйта", утвержденный решением Думы муниципального образования "Куйта" от 05.11.2013 № 3/7 </w:t>
            </w:r>
            <w:r w:rsidRPr="004423CC">
              <w:rPr>
                <w:color w:val="000000"/>
                <w:sz w:val="28"/>
                <w:szCs w:val="28"/>
              </w:rPr>
              <w:t xml:space="preserve">- </w:t>
            </w:r>
            <w:r w:rsidRPr="004423CC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дмо.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</w:p>
        </w:tc>
      </w:tr>
      <w:tr w:rsidR="00D02085" w:rsidRPr="004423CC" w:rsidTr="007C47B1">
        <w:trPr>
          <w:trHeight w:val="986"/>
        </w:trPr>
        <w:tc>
          <w:tcPr>
            <w:tcW w:w="4320" w:type="dxa"/>
          </w:tcPr>
          <w:p w:rsidR="00D02085" w:rsidRPr="004423CC" w:rsidRDefault="00D02085" w:rsidP="00E27D40">
            <w:pPr>
              <w:ind w:left="20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960" w:type="dxa"/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Администрация Муниципального Образования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«Куйта»</w:t>
            </w:r>
          </w:p>
        </w:tc>
      </w:tr>
      <w:tr w:rsidR="00D02085" w:rsidRPr="004423CC" w:rsidTr="007C47B1">
        <w:trPr>
          <w:trHeight w:val="48"/>
        </w:trPr>
        <w:tc>
          <w:tcPr>
            <w:tcW w:w="4320" w:type="dxa"/>
          </w:tcPr>
          <w:p w:rsidR="00D02085" w:rsidRPr="004423CC" w:rsidRDefault="00D02085" w:rsidP="00E27D40">
            <w:pPr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60" w:type="dxa"/>
          </w:tcPr>
          <w:p w:rsidR="00D02085" w:rsidRPr="004423CC" w:rsidRDefault="00D02085" w:rsidP="007C47B1">
            <w:pPr>
              <w:ind w:left="40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4423CC">
              <w:rPr>
                <w:sz w:val="28"/>
                <w:szCs w:val="28"/>
              </w:rPr>
              <w:t>Муниципального Образования«Куйта»</w:t>
            </w:r>
          </w:p>
          <w:p w:rsidR="00D02085" w:rsidRPr="004423CC" w:rsidRDefault="00D02085" w:rsidP="007C47B1">
            <w:pPr>
              <w:rPr>
                <w:sz w:val="28"/>
                <w:szCs w:val="28"/>
              </w:rPr>
            </w:pPr>
          </w:p>
        </w:tc>
      </w:tr>
      <w:tr w:rsidR="00D02085" w:rsidRPr="004423CC" w:rsidTr="007C47B1">
        <w:trPr>
          <w:trHeight w:val="332"/>
        </w:trPr>
        <w:tc>
          <w:tcPr>
            <w:tcW w:w="4320" w:type="dxa"/>
          </w:tcPr>
          <w:p w:rsidR="00D02085" w:rsidRPr="004423CC" w:rsidRDefault="00D02085" w:rsidP="00E27D40">
            <w:pPr>
              <w:ind w:left="20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60" w:type="dxa"/>
          </w:tcPr>
          <w:p w:rsidR="00D02085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Администрация Муниципального Образования«Куйта</w:t>
            </w:r>
          </w:p>
          <w:p w:rsidR="00D02085" w:rsidRPr="004423CC" w:rsidRDefault="00991809" w:rsidP="007C47B1">
            <w:pPr>
              <w:ind w:left="40"/>
              <w:rPr>
                <w:color w:val="FF6600"/>
                <w:sz w:val="28"/>
                <w:szCs w:val="28"/>
              </w:rPr>
            </w:pPr>
            <w:r w:rsidRPr="00991809">
              <w:rPr>
                <w:noProof/>
              </w:rPr>
              <w:pict>
                <v:shape id="_x0000_s1031" type="#_x0000_t202" style="position:absolute;left:0;text-align:left;margin-left:286.75pt;margin-top:68.55pt;width:21pt;height:21.75pt;z-index:10" stroked="f">
                  <v:textbox>
                    <w:txbxContent>
                      <w:p w:rsidR="00B8160B" w:rsidRPr="00004CA0" w:rsidRDefault="00B8160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</w:tc>
      </w:tr>
      <w:tr w:rsidR="00D02085" w:rsidRPr="004423CC" w:rsidTr="007C47B1">
        <w:trPr>
          <w:trHeight w:val="3934"/>
        </w:trPr>
        <w:tc>
          <w:tcPr>
            <w:tcW w:w="4320" w:type="dxa"/>
          </w:tcPr>
          <w:p w:rsidR="00D02085" w:rsidRPr="004423CC" w:rsidRDefault="00D02085" w:rsidP="00E27D40">
            <w:pPr>
              <w:ind w:left="20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960" w:type="dxa"/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Обеспечение развития коммунальных систем и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объектов в соответствии с потребностями жилищного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строительства;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Повышение качества производимых для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потребителей коммунальных услуг;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Улучшение экологической ситуации;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Оптимизация бюджетных расходов, связанных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с предоставлением населению и организациям</w:t>
            </w:r>
          </w:p>
          <w:p w:rsidR="00D02085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коммунального комплекса субсидий, инвестиций и иной финансовой поддержки.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</w:p>
        </w:tc>
      </w:tr>
      <w:tr w:rsidR="00D02085" w:rsidRPr="004423CC" w:rsidTr="001A04D0">
        <w:trPr>
          <w:trHeight w:val="4830"/>
        </w:trPr>
        <w:tc>
          <w:tcPr>
            <w:tcW w:w="4320" w:type="dxa"/>
          </w:tcPr>
          <w:p w:rsidR="00D02085" w:rsidRPr="004423CC" w:rsidRDefault="00D02085" w:rsidP="00E27D40">
            <w:pPr>
              <w:ind w:left="20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960" w:type="dxa"/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Определение основных направлений и целевых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показателей развития систем коммунальной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инфраструктуры поселения;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Определение основных мероприятий по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строительству, реконструкции и модернизации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объектов коммунальной инфраструктуры поселения;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Определение объёма финансовых вложений,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необходимого для реализации мероприятий по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строительству, реконструкции и модернизации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объектов коммунальной инфраструктуры поселения.</w:t>
            </w:r>
          </w:p>
        </w:tc>
      </w:tr>
      <w:tr w:rsidR="00D02085" w:rsidRPr="004423CC" w:rsidTr="000D221E">
        <w:trPr>
          <w:trHeight w:val="2606"/>
        </w:trPr>
        <w:tc>
          <w:tcPr>
            <w:tcW w:w="4320" w:type="dxa"/>
          </w:tcPr>
          <w:p w:rsidR="00D02085" w:rsidRPr="004423CC" w:rsidRDefault="00D02085" w:rsidP="00E27D40">
            <w:pPr>
              <w:ind w:left="20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960" w:type="dxa"/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1.Увеличение объёма реализации коммунальных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ресурсов;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Увеличение числа потребителей коммунальных услуг;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Увеличение протяжённости сетей ресурсоснабжения;</w:t>
            </w:r>
          </w:p>
          <w:p w:rsidR="00D02085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4423CC">
              <w:rPr>
                <w:sz w:val="28"/>
                <w:szCs w:val="28"/>
              </w:rPr>
              <w:t>Ликвидация ветхих участков сетей ресурсоснабжения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</w:p>
        </w:tc>
      </w:tr>
      <w:tr w:rsidR="00D02085" w:rsidRPr="004423CC" w:rsidTr="00353FD3">
        <w:trPr>
          <w:trHeight w:val="668"/>
        </w:trPr>
        <w:tc>
          <w:tcPr>
            <w:tcW w:w="4320" w:type="dxa"/>
          </w:tcPr>
          <w:p w:rsidR="00D02085" w:rsidRPr="004423CC" w:rsidRDefault="00D02085" w:rsidP="00E27D40">
            <w:pPr>
              <w:ind w:left="20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960" w:type="dxa"/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Программы</w:t>
            </w:r>
            <w:r w:rsidRPr="004423CC">
              <w:rPr>
                <w:sz w:val="28"/>
                <w:szCs w:val="28"/>
              </w:rPr>
              <w:t>: 2016-2032 год.</w:t>
            </w:r>
          </w:p>
        </w:tc>
      </w:tr>
    </w:tbl>
    <w:p w:rsidR="00D02085" w:rsidRPr="004423CC" w:rsidRDefault="00991809" w:rsidP="00AB1F2F">
      <w:pPr>
        <w:spacing w:line="215" w:lineRule="exact"/>
        <w:jc w:val="both"/>
        <w:rPr>
          <w:sz w:val="28"/>
          <w:szCs w:val="28"/>
        </w:rPr>
      </w:pPr>
      <w:r w:rsidRPr="00991809">
        <w:rPr>
          <w:noProof/>
        </w:rPr>
        <w:pict>
          <v:shape id="_x0000_s1032" type="#_x0000_t202" style="position:absolute;left:0;text-align:left;margin-left:505.5pt;margin-top:85.85pt;width:21pt;height:21.75pt;z-index:4;mso-position-horizontal-relative:text;mso-position-vertical-relative:text" stroked="f">
            <v:textbox>
              <w:txbxContent>
                <w:p w:rsidR="00B8160B" w:rsidRPr="00004CA0" w:rsidRDefault="00B8160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04CA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</w:p>
    <w:p w:rsidR="00D02085" w:rsidRPr="004423CC" w:rsidRDefault="00D02085" w:rsidP="00AB1F2F">
      <w:pPr>
        <w:jc w:val="both"/>
        <w:rPr>
          <w:sz w:val="28"/>
          <w:szCs w:val="28"/>
        </w:rPr>
        <w:sectPr w:rsidR="00D02085" w:rsidRPr="004423CC" w:rsidSect="009C639B">
          <w:pgSz w:w="11900" w:h="16840"/>
          <w:pgMar w:top="709" w:right="420" w:bottom="0" w:left="1080" w:header="0" w:footer="0" w:gutter="0"/>
          <w:cols w:space="720" w:equalWidth="0">
            <w:col w:w="10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20"/>
        <w:gridCol w:w="5960"/>
      </w:tblGrid>
      <w:tr w:rsidR="00D02085" w:rsidRPr="004423CC">
        <w:trPr>
          <w:trHeight w:val="30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jc w:val="both"/>
              <w:rPr>
                <w:sz w:val="28"/>
                <w:szCs w:val="28"/>
              </w:rPr>
            </w:pPr>
            <w:bookmarkStart w:id="5" w:name="page7"/>
            <w:bookmarkEnd w:id="5"/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ind w:left="40"/>
              <w:jc w:val="both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1 этап: 2016 - 2020 годы,</w:t>
            </w:r>
          </w:p>
        </w:tc>
      </w:tr>
      <w:tr w:rsidR="00D02085" w:rsidRPr="004423CC">
        <w:trPr>
          <w:trHeight w:val="322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ind w:left="40"/>
              <w:jc w:val="both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2 этап: 2020 – 2032 годы.</w:t>
            </w:r>
          </w:p>
        </w:tc>
      </w:tr>
      <w:tr w:rsidR="00D02085" w:rsidRPr="004423CC">
        <w:trPr>
          <w:trHeight w:val="324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jc w:val="both"/>
              <w:rPr>
                <w:sz w:val="28"/>
                <w:szCs w:val="28"/>
              </w:rPr>
            </w:pPr>
          </w:p>
        </w:tc>
      </w:tr>
      <w:tr w:rsidR="00D02085" w:rsidRPr="004423CC" w:rsidTr="007C47B1">
        <w:trPr>
          <w:trHeight w:val="286"/>
        </w:trPr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02085" w:rsidRPr="004423CC" w:rsidRDefault="00D02085" w:rsidP="007C47B1">
            <w:pPr>
              <w:ind w:left="20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Объёмы требуемых капитальных</w:t>
            </w:r>
          </w:p>
          <w:p w:rsidR="00D02085" w:rsidRPr="004423CC" w:rsidRDefault="00D02085" w:rsidP="007C47B1">
            <w:pPr>
              <w:ind w:left="20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вложений</w:t>
            </w: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Объем финансирования на реализацию Программы</w:t>
            </w:r>
          </w:p>
        </w:tc>
      </w:tr>
      <w:tr w:rsidR="00D02085" w:rsidRPr="004423CC" w:rsidTr="007C47B1">
        <w:trPr>
          <w:trHeight w:val="276"/>
        </w:trPr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2085" w:rsidRPr="004423CC" w:rsidRDefault="00D02085" w:rsidP="007C47B1">
            <w:pPr>
              <w:ind w:left="200"/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составляет 58750 тыс. руб.</w:t>
            </w:r>
          </w:p>
        </w:tc>
      </w:tr>
      <w:tr w:rsidR="00D02085" w:rsidRPr="004423CC" w:rsidTr="007C47B1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</w:tcPr>
          <w:p w:rsidR="00D02085" w:rsidRPr="004423CC" w:rsidRDefault="00D02085" w:rsidP="007C4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Из них на реализацию мероприятий для систем:</w:t>
            </w:r>
          </w:p>
        </w:tc>
      </w:tr>
      <w:tr w:rsidR="00D02085" w:rsidRPr="004423CC" w:rsidTr="007C47B1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- теплоснабжения – 14000 тыс. руб.,</w:t>
            </w:r>
          </w:p>
        </w:tc>
      </w:tr>
      <w:tr w:rsidR="00D02085" w:rsidRPr="004423CC" w:rsidTr="007C47B1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- холодного водоснабжения – 40300 тыс. руб.,</w:t>
            </w:r>
          </w:p>
        </w:tc>
      </w:tr>
      <w:tr w:rsidR="00D02085" w:rsidRPr="004423CC" w:rsidTr="007C47B1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- водоотведения – 500 тыс. руб.,</w:t>
            </w:r>
          </w:p>
        </w:tc>
      </w:tr>
      <w:tr w:rsidR="00D02085" w:rsidRPr="004423CC" w:rsidTr="007C47B1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- электроснабжения – 3800 тыс. руб.,</w:t>
            </w:r>
          </w:p>
        </w:tc>
      </w:tr>
      <w:tr w:rsidR="00D02085" w:rsidRPr="004423CC" w:rsidTr="007C47B1">
        <w:trPr>
          <w:trHeight w:val="322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</w:tcPr>
          <w:p w:rsidR="00D02085" w:rsidRPr="004423CC" w:rsidRDefault="00D02085" w:rsidP="007C47B1">
            <w:pPr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- сбора и утилизации ТБО – 150 тыс. руб</w:t>
            </w: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</w:p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</w:p>
        </w:tc>
      </w:tr>
      <w:tr w:rsidR="00D02085" w:rsidRPr="004423CC" w:rsidTr="007C47B1">
        <w:trPr>
          <w:trHeight w:val="48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085" w:rsidRPr="004423CC" w:rsidRDefault="00D02085" w:rsidP="007C47B1">
            <w:pPr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</w:tcPr>
          <w:p w:rsidR="00D02085" w:rsidRPr="004423CC" w:rsidRDefault="00D02085" w:rsidP="007C47B1">
            <w:pPr>
              <w:rPr>
                <w:sz w:val="28"/>
                <w:szCs w:val="28"/>
              </w:rPr>
            </w:pPr>
          </w:p>
        </w:tc>
      </w:tr>
      <w:tr w:rsidR="00D02085" w:rsidRPr="004423CC" w:rsidTr="007C47B1">
        <w:trPr>
          <w:trHeight w:val="28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</w:tcPr>
          <w:p w:rsidR="00D02085" w:rsidRPr="004423CC" w:rsidRDefault="00D02085" w:rsidP="007C47B1">
            <w:pPr>
              <w:ind w:left="20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Ожидаемые результаты реализации</w:t>
            </w: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Предполагается, что по завершении реализации</w:t>
            </w:r>
          </w:p>
        </w:tc>
      </w:tr>
      <w:tr w:rsidR="00D02085" w:rsidRPr="004423CC" w:rsidTr="007C47B1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</w:tcPr>
          <w:p w:rsidR="00D02085" w:rsidRPr="004423CC" w:rsidRDefault="00D02085" w:rsidP="007C47B1">
            <w:pPr>
              <w:ind w:left="200"/>
              <w:jc w:val="center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Программы</w:t>
            </w: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Программы все целевые показатели Программы будут</w:t>
            </w:r>
          </w:p>
        </w:tc>
      </w:tr>
      <w:tr w:rsidR="00D02085" w:rsidRPr="004423CC" w:rsidTr="007C47B1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</w:tcPr>
          <w:p w:rsidR="00D02085" w:rsidRPr="004423CC" w:rsidRDefault="00D02085" w:rsidP="007C47B1">
            <w:pPr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достигнуты. Во всех системах коммунальной</w:t>
            </w:r>
          </w:p>
        </w:tc>
      </w:tr>
      <w:tr w:rsidR="00D02085" w:rsidRPr="004423CC" w:rsidTr="007C47B1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инфраструктуры будут устранены проблемы,</w:t>
            </w:r>
          </w:p>
        </w:tc>
      </w:tr>
      <w:tr w:rsidR="00D02085" w:rsidRPr="004423CC" w:rsidTr="007C47B1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существующие в настоящее время в их</w:t>
            </w:r>
          </w:p>
        </w:tc>
      </w:tr>
      <w:tr w:rsidR="00D02085" w:rsidRPr="004423CC" w:rsidTr="007C47B1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функционировании, и будет оптимизирована работа</w:t>
            </w:r>
          </w:p>
        </w:tc>
      </w:tr>
      <w:tr w:rsidR="00D02085" w:rsidRPr="004423CC" w:rsidTr="007C47B1">
        <w:trPr>
          <w:trHeight w:val="276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данных систем. В поселении будет обеспечиваться</w:t>
            </w:r>
          </w:p>
        </w:tc>
      </w:tr>
      <w:tr w:rsidR="00D02085" w:rsidRPr="004423CC" w:rsidTr="007C47B1">
        <w:trPr>
          <w:trHeight w:val="322"/>
        </w:trPr>
        <w:tc>
          <w:tcPr>
            <w:tcW w:w="4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</w:tcPr>
          <w:p w:rsidR="00D02085" w:rsidRPr="004423CC" w:rsidRDefault="00D02085" w:rsidP="007C47B1">
            <w:pPr>
              <w:ind w:left="40"/>
              <w:rPr>
                <w:sz w:val="28"/>
                <w:szCs w:val="28"/>
              </w:rPr>
            </w:pPr>
            <w:r w:rsidRPr="004423CC">
              <w:rPr>
                <w:sz w:val="28"/>
                <w:szCs w:val="28"/>
              </w:rPr>
              <w:t>энерго- и ресурсосбережение.</w:t>
            </w:r>
          </w:p>
        </w:tc>
      </w:tr>
      <w:tr w:rsidR="00D02085" w:rsidRPr="004423CC">
        <w:trPr>
          <w:trHeight w:val="48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423CC" w:rsidRDefault="00D02085" w:rsidP="00AB1F2F">
            <w:pPr>
              <w:jc w:val="both"/>
              <w:rPr>
                <w:sz w:val="28"/>
                <w:szCs w:val="28"/>
              </w:rPr>
            </w:pPr>
          </w:p>
        </w:tc>
      </w:tr>
    </w:tbl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4423CC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Pr="00004CA0" w:rsidRDefault="00D02085" w:rsidP="00004CA0">
      <w:pPr>
        <w:spacing w:line="200" w:lineRule="exact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</w:t>
      </w:r>
    </w:p>
    <w:p w:rsidR="00D02085" w:rsidRPr="004423CC" w:rsidRDefault="00D02085" w:rsidP="00AB1F2F">
      <w:pPr>
        <w:jc w:val="both"/>
        <w:rPr>
          <w:sz w:val="28"/>
          <w:szCs w:val="28"/>
        </w:rPr>
      </w:pPr>
    </w:p>
    <w:p w:rsidR="00D02085" w:rsidRPr="004423CC" w:rsidRDefault="00D02085" w:rsidP="00AB1F2F">
      <w:pPr>
        <w:jc w:val="both"/>
        <w:rPr>
          <w:sz w:val="28"/>
          <w:szCs w:val="28"/>
        </w:rPr>
        <w:sectPr w:rsidR="00D02085" w:rsidRPr="004423CC">
          <w:pgSz w:w="11900" w:h="16840"/>
          <w:pgMar w:top="807" w:right="420" w:bottom="0" w:left="1080" w:header="0" w:footer="0" w:gutter="0"/>
          <w:cols w:space="720" w:equalWidth="0">
            <w:col w:w="10400"/>
          </w:cols>
        </w:sectPr>
      </w:pPr>
    </w:p>
    <w:p w:rsidR="00D02085" w:rsidRDefault="00D02085" w:rsidP="00AB1F2F">
      <w:pPr>
        <w:ind w:left="280"/>
        <w:jc w:val="both"/>
        <w:rPr>
          <w:sz w:val="20"/>
          <w:szCs w:val="20"/>
        </w:rPr>
      </w:pPr>
      <w:bookmarkStart w:id="6" w:name="page8"/>
      <w:bookmarkEnd w:id="6"/>
      <w:r>
        <w:rPr>
          <w:b/>
          <w:bCs/>
          <w:sz w:val="28"/>
          <w:szCs w:val="28"/>
        </w:rPr>
        <w:t>2. ХАРАКТЕРИСТИКА СУЩЕСТВУЮЩЕГО СОСТОЯНИЯ СИСТЕМ</w:t>
      </w:r>
    </w:p>
    <w:p w:rsidR="00D02085" w:rsidRDefault="00D02085" w:rsidP="00AB1F2F">
      <w:pPr>
        <w:spacing w:line="6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236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КОММУНАЛЬНОЙ ИНФРАСТРУКТУРЫ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63" w:lineRule="exact"/>
        <w:jc w:val="both"/>
        <w:rPr>
          <w:sz w:val="20"/>
          <w:szCs w:val="20"/>
        </w:rPr>
      </w:pPr>
    </w:p>
    <w:p w:rsidR="00D02085" w:rsidRDefault="00D02085" w:rsidP="00AB1F2F">
      <w:pPr>
        <w:numPr>
          <w:ilvl w:val="1"/>
          <w:numId w:val="3"/>
        </w:numPr>
        <w:tabs>
          <w:tab w:val="left" w:pos="1084"/>
        </w:tabs>
        <w:spacing w:line="321" w:lineRule="auto"/>
        <w:ind w:firstLine="712"/>
        <w:jc w:val="both"/>
        <w:rPr>
          <w:sz w:val="28"/>
          <w:szCs w:val="28"/>
        </w:rPr>
      </w:pPr>
      <w:r>
        <w:rPr>
          <w:sz w:val="28"/>
          <w:szCs w:val="28"/>
        </w:rPr>
        <w:t>данном разделе приводится краткая характеристика существующего состояния систем коммунальной инфраструктуры поселения – систем тепло- и водоснабжения, систем водоотведения, электро- и газоснабжения, сбора и утилизации твёрдых бытовых отходов. Подробная характеристика существующего состояния данных систем и проблемы в их функционировании представлены ниже в разделе 6.3. Программы.</w:t>
      </w:r>
    </w:p>
    <w:p w:rsidR="00D02085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Default="00D02085" w:rsidP="00AB1F2F">
      <w:pPr>
        <w:spacing w:line="339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0"/>
          <w:numId w:val="3"/>
        </w:numPr>
        <w:tabs>
          <w:tab w:val="left" w:pos="700"/>
        </w:tabs>
        <w:ind w:left="700" w:hanging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Теплоснабжение</w:t>
      </w:r>
    </w:p>
    <w:p w:rsidR="00D02085" w:rsidRDefault="00D02085" w:rsidP="00AB1F2F">
      <w:pPr>
        <w:spacing w:line="334" w:lineRule="exact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numPr>
          <w:ilvl w:val="1"/>
          <w:numId w:val="3"/>
        </w:numPr>
        <w:tabs>
          <w:tab w:val="left" w:pos="1108"/>
        </w:tabs>
        <w:spacing w:line="288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время в МО «Куйта» теплоснабжение осуществляется децентрализованным способом. Децентрализованное теплоснабжение представлено в неблагоустроенных жилых домах - отопление в них печное, а также электрическое.</w:t>
      </w:r>
    </w:p>
    <w:p w:rsidR="00D02085" w:rsidRDefault="00D02085" w:rsidP="00AB1F2F">
      <w:pPr>
        <w:spacing w:line="2" w:lineRule="exact"/>
        <w:jc w:val="both"/>
        <w:rPr>
          <w:sz w:val="28"/>
          <w:szCs w:val="28"/>
        </w:rPr>
      </w:pPr>
    </w:p>
    <w:p w:rsidR="00D02085" w:rsidRDefault="00D02085" w:rsidP="00AB1F2F">
      <w:pPr>
        <w:spacing w:line="325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муниципального образования отапливаются посредством электрических приборов.</w:t>
      </w:r>
    </w:p>
    <w:p w:rsidR="00D02085" w:rsidRDefault="00D02085" w:rsidP="00AB1F2F">
      <w:pPr>
        <w:spacing w:line="375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0"/>
          <w:numId w:val="3"/>
        </w:numPr>
        <w:tabs>
          <w:tab w:val="left" w:pos="712"/>
        </w:tabs>
        <w:spacing w:line="431" w:lineRule="auto"/>
        <w:ind w:left="720" w:right="20" w:hanging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Водоснабжение.  Холодное водоснабжение. </w:t>
      </w:r>
    </w:p>
    <w:p w:rsidR="00D02085" w:rsidRPr="00242074" w:rsidRDefault="00D02085" w:rsidP="00004CA0">
      <w:pPr>
        <w:tabs>
          <w:tab w:val="left" w:pos="0"/>
        </w:tabs>
        <w:spacing w:line="276" w:lineRule="auto"/>
        <w:ind w:right="20"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настоящее время в поселении холодное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водоснабжение (далее также – ХВС) осуществляется децентрализованным способом. Децентрализованное ХВС представлено в индивидуальных жилых домах – водоснабжение жителей данных домов осуществляется водой из частных колодцев, из 4 муниципальных водокачек (с установленными пожарными резервуарами), вода в которых не соответствует санитарно-эпидемиологическим нормам.</w:t>
      </w:r>
    </w:p>
    <w:p w:rsidR="00D02085" w:rsidRDefault="00D02085" w:rsidP="00004CA0">
      <w:pPr>
        <w:spacing w:line="276" w:lineRule="auto"/>
        <w:jc w:val="both"/>
        <w:rPr>
          <w:sz w:val="20"/>
          <w:szCs w:val="20"/>
        </w:rPr>
      </w:pPr>
    </w:p>
    <w:p w:rsidR="00D02085" w:rsidRDefault="00D02085" w:rsidP="00004CA0">
      <w:pPr>
        <w:spacing w:line="276" w:lineRule="auto"/>
        <w:ind w:left="700"/>
        <w:jc w:val="both"/>
        <w:rPr>
          <w:sz w:val="20"/>
          <w:szCs w:val="20"/>
        </w:rPr>
      </w:pPr>
      <w:r>
        <w:rPr>
          <w:sz w:val="28"/>
          <w:szCs w:val="28"/>
        </w:rPr>
        <w:t>Централизованных систем ХВС в поселении нет.</w:t>
      </w:r>
    </w:p>
    <w:p w:rsidR="00D02085" w:rsidRDefault="00D02085" w:rsidP="00004CA0">
      <w:pPr>
        <w:spacing w:line="276" w:lineRule="auto"/>
        <w:jc w:val="both"/>
        <w:rPr>
          <w:sz w:val="20"/>
          <w:szCs w:val="20"/>
        </w:rPr>
      </w:pPr>
    </w:p>
    <w:p w:rsidR="00D02085" w:rsidRDefault="00D02085" w:rsidP="00004CA0">
      <w:pPr>
        <w:spacing w:line="276" w:lineRule="auto"/>
        <w:ind w:right="20" w:firstLine="712"/>
        <w:jc w:val="both"/>
        <w:rPr>
          <w:sz w:val="20"/>
          <w:szCs w:val="20"/>
        </w:rPr>
      </w:pPr>
      <w:r>
        <w:rPr>
          <w:sz w:val="28"/>
          <w:szCs w:val="28"/>
        </w:rPr>
        <w:t>Основной проблемой водоснабжения МО «Куйта» является несоответствие качества воды санитарно-эпидемиологическим нормам. Вода, поднимаемая из муниципальных скважин нецентрализованного холодного водоснабжения, не отвечает требованиям, установленным для питьевой воды. Скважины нуждаются в ремонте и обновлении насосного оборудования.</w:t>
      </w:r>
    </w:p>
    <w:p w:rsidR="00D02085" w:rsidRDefault="00D02085" w:rsidP="00004CA0">
      <w:pPr>
        <w:spacing w:line="276" w:lineRule="auto"/>
        <w:jc w:val="both"/>
        <w:rPr>
          <w:sz w:val="20"/>
          <w:szCs w:val="20"/>
        </w:rPr>
      </w:pPr>
    </w:p>
    <w:p w:rsidR="00D02085" w:rsidRDefault="00D02085" w:rsidP="00004CA0">
      <w:pPr>
        <w:spacing w:line="276" w:lineRule="auto"/>
        <w:ind w:firstLine="712"/>
        <w:jc w:val="both"/>
        <w:rPr>
          <w:sz w:val="20"/>
          <w:szCs w:val="20"/>
        </w:rPr>
      </w:pPr>
      <w:r>
        <w:rPr>
          <w:sz w:val="28"/>
          <w:szCs w:val="28"/>
        </w:rPr>
        <w:t>Другой проблемой в данной системе водоснабжения является необходимость проведения технического диагностирования скважин и выполнения мероприятий по их укреплению. Во всех системах холодного водоснабжения наблюдается полное отсутствие приборов автоматического контроля и регулирования оборудования.</w:t>
      </w:r>
    </w:p>
    <w:p w:rsidR="00D02085" w:rsidRDefault="00D02085" w:rsidP="00004CA0">
      <w:pPr>
        <w:jc w:val="right"/>
      </w:pPr>
    </w:p>
    <w:p w:rsidR="00D02085" w:rsidRPr="00004CA0" w:rsidRDefault="00D02085" w:rsidP="00004CA0">
      <w:pPr>
        <w:jc w:val="right"/>
        <w:rPr>
          <w:rFonts w:ascii="Calibri" w:hAnsi="Calibri"/>
          <w:sz w:val="20"/>
          <w:szCs w:val="20"/>
        </w:rPr>
        <w:sectPr w:rsidR="00D02085" w:rsidRPr="00004CA0">
          <w:pgSz w:w="11900" w:h="16840"/>
          <w:pgMar w:top="792" w:right="540" w:bottom="0" w:left="1420" w:header="0" w:footer="0" w:gutter="0"/>
          <w:cols w:space="720" w:equalWidth="0">
            <w:col w:w="9940"/>
          </w:cols>
        </w:sectPr>
      </w:pPr>
      <w:r>
        <w:rPr>
          <w:rFonts w:ascii="Calibri" w:hAnsi="Calibri"/>
          <w:sz w:val="20"/>
          <w:szCs w:val="20"/>
        </w:rPr>
        <w:t>9</w:t>
      </w:r>
    </w:p>
    <w:p w:rsidR="00D02085" w:rsidRDefault="00D02085" w:rsidP="00AB1F2F">
      <w:pPr>
        <w:spacing w:line="298" w:lineRule="auto"/>
        <w:ind w:firstLine="712"/>
        <w:jc w:val="both"/>
        <w:rPr>
          <w:sz w:val="20"/>
          <w:szCs w:val="20"/>
        </w:rPr>
      </w:pPr>
      <w:bookmarkStart w:id="7" w:name="page9"/>
      <w:bookmarkEnd w:id="7"/>
      <w:r>
        <w:rPr>
          <w:b/>
          <w:bCs/>
          <w:sz w:val="28"/>
          <w:szCs w:val="28"/>
        </w:rPr>
        <w:t xml:space="preserve">Горячее водоснабжение. </w:t>
      </w:r>
      <w:r>
        <w:rPr>
          <w:sz w:val="28"/>
          <w:szCs w:val="28"/>
        </w:rPr>
        <w:t>В МО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«Куйта»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 горячее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водоснабжение (далее также – ГВС) осуществляется децентрализованным способом. Децентрализованным способом ГВС осуществляется в индивидуальных жилых домах путём нагрева воды в индивидуальных электроустановках или на печах.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65" w:lineRule="exact"/>
        <w:jc w:val="both"/>
        <w:rPr>
          <w:sz w:val="20"/>
          <w:szCs w:val="20"/>
        </w:rPr>
      </w:pPr>
    </w:p>
    <w:p w:rsidR="00D02085" w:rsidRDefault="00D02085" w:rsidP="00AB1F2F">
      <w:pPr>
        <w:numPr>
          <w:ilvl w:val="0"/>
          <w:numId w:val="4"/>
        </w:numPr>
        <w:tabs>
          <w:tab w:val="left" w:pos="700"/>
        </w:tabs>
        <w:ind w:left="700" w:hanging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Водоотведение</w:t>
      </w:r>
    </w:p>
    <w:p w:rsidR="00D02085" w:rsidRDefault="00D02085" w:rsidP="00AB1F2F">
      <w:pPr>
        <w:tabs>
          <w:tab w:val="left" w:pos="700"/>
        </w:tabs>
        <w:jc w:val="both"/>
        <w:rPr>
          <w:b/>
          <w:bCs/>
          <w:sz w:val="28"/>
          <w:szCs w:val="28"/>
        </w:rPr>
      </w:pPr>
    </w:p>
    <w:p w:rsidR="00D02085" w:rsidRPr="00856D8D" w:rsidRDefault="00D02085" w:rsidP="00AB1F2F">
      <w:pPr>
        <w:pStyle w:val="11"/>
        <w:ind w:firstLine="284"/>
        <w:jc w:val="both"/>
        <w:rPr>
          <w:rFonts w:ascii="Times New Roman" w:hAnsi="Times New Roman"/>
          <w:sz w:val="28"/>
          <w:szCs w:val="28"/>
        </w:rPr>
      </w:pPr>
      <w:r w:rsidRPr="00856D8D">
        <w:rPr>
          <w:rFonts w:ascii="Times New Roman" w:hAnsi="Times New Roman"/>
          <w:sz w:val="28"/>
          <w:szCs w:val="28"/>
        </w:rPr>
        <w:t>На территории МО «Куйта» практически отсутствуют неблагоприятные факторы по инженерно-строительным условиям. Основные мероприятия инженерной подготовки направлены на улучшение обстановки на территориях с нарушенной организацией отвода поверхностных вод.</w:t>
      </w:r>
    </w:p>
    <w:p w:rsidR="00D02085" w:rsidRPr="00856D8D" w:rsidRDefault="00D02085" w:rsidP="00AB1F2F">
      <w:pPr>
        <w:pStyle w:val="11"/>
        <w:ind w:firstLine="284"/>
        <w:jc w:val="both"/>
        <w:rPr>
          <w:rFonts w:ascii="Times New Roman" w:hAnsi="Times New Roman"/>
          <w:sz w:val="28"/>
          <w:szCs w:val="28"/>
        </w:rPr>
      </w:pPr>
      <w:r w:rsidRPr="00856D8D">
        <w:rPr>
          <w:rFonts w:ascii="Times New Roman" w:hAnsi="Times New Roman"/>
          <w:sz w:val="28"/>
          <w:szCs w:val="28"/>
        </w:rPr>
        <w:t>В целях создания благоприятных условий необходимо выполнение следующих мероприятий по инженерной подготовке территории:</w:t>
      </w:r>
    </w:p>
    <w:p w:rsidR="00D02085" w:rsidRPr="00856D8D" w:rsidRDefault="00D02085" w:rsidP="00AB1F2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56D8D">
        <w:t xml:space="preserve">- </w:t>
      </w:r>
      <w:r w:rsidRPr="00856D8D">
        <w:rPr>
          <w:rFonts w:ascii="Times New Roman" w:hAnsi="Times New Roman"/>
          <w:sz w:val="28"/>
          <w:szCs w:val="28"/>
        </w:rPr>
        <w:t>организация отвода поверхностных вод.</w:t>
      </w:r>
    </w:p>
    <w:p w:rsidR="00D02085" w:rsidRDefault="00D02085" w:rsidP="00AB1F2F">
      <w:pPr>
        <w:spacing w:line="5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2"/>
          <w:numId w:val="4"/>
        </w:numPr>
        <w:tabs>
          <w:tab w:val="left" w:pos="1020"/>
        </w:tabs>
        <w:ind w:left="1020" w:hanging="3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время проблема данной области заключается в отсутствии</w:t>
      </w:r>
    </w:p>
    <w:p w:rsidR="00D02085" w:rsidRDefault="00D02085" w:rsidP="00AB1F2F">
      <w:pPr>
        <w:spacing w:line="78" w:lineRule="exact"/>
        <w:jc w:val="both"/>
        <w:rPr>
          <w:sz w:val="20"/>
          <w:szCs w:val="20"/>
        </w:rPr>
      </w:pPr>
    </w:p>
    <w:p w:rsidR="00D02085" w:rsidRDefault="00D02085" w:rsidP="00AB1F2F">
      <w:pPr>
        <w:jc w:val="both"/>
        <w:rPr>
          <w:sz w:val="20"/>
          <w:szCs w:val="20"/>
        </w:rPr>
      </w:pPr>
      <w:r>
        <w:rPr>
          <w:sz w:val="28"/>
          <w:szCs w:val="28"/>
        </w:rPr>
        <w:t>системы сбора и очистки сточных вод.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50" w:lineRule="exact"/>
        <w:jc w:val="both"/>
        <w:rPr>
          <w:sz w:val="20"/>
          <w:szCs w:val="20"/>
        </w:rPr>
      </w:pPr>
    </w:p>
    <w:p w:rsidR="00D02085" w:rsidRDefault="00D02085" w:rsidP="00AB1F2F">
      <w:pPr>
        <w:numPr>
          <w:ilvl w:val="0"/>
          <w:numId w:val="5"/>
        </w:numPr>
        <w:tabs>
          <w:tab w:val="left" w:pos="760"/>
        </w:tabs>
        <w:ind w:left="760" w:hanging="7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Электроснабжение</w:t>
      </w:r>
    </w:p>
    <w:p w:rsidR="00D02085" w:rsidRDefault="00D02085" w:rsidP="00AB1F2F">
      <w:pPr>
        <w:pStyle w:val="11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2085" w:rsidRPr="001D3035" w:rsidRDefault="00D02085" w:rsidP="00AB1F2F">
      <w:pPr>
        <w:pStyle w:val="11"/>
        <w:ind w:firstLine="284"/>
        <w:jc w:val="both"/>
        <w:rPr>
          <w:rFonts w:ascii="Times New Roman" w:hAnsi="Times New Roman"/>
          <w:sz w:val="28"/>
          <w:szCs w:val="28"/>
        </w:rPr>
      </w:pPr>
      <w:r w:rsidRPr="001D3035">
        <w:rPr>
          <w:rFonts w:ascii="Times New Roman" w:hAnsi="Times New Roman"/>
          <w:sz w:val="28"/>
          <w:szCs w:val="28"/>
        </w:rPr>
        <w:t xml:space="preserve">Электроснабжение потребителей МО «Куйта» осуществляется от Иркутской энергосистемы от </w:t>
      </w:r>
      <w:r w:rsidRPr="001D3035">
        <w:rPr>
          <w:rFonts w:ascii="Times New Roman" w:hAnsi="Times New Roman"/>
          <w:bCs/>
          <w:sz w:val="28"/>
          <w:szCs w:val="28"/>
        </w:rPr>
        <w:t xml:space="preserve">ПС35/10кВ «Уткоферма», ПС35/10кВ «Аларь» и ПС35/10кВ «Зоны», находящихся в собственности филиала </w:t>
      </w:r>
      <w:r w:rsidRPr="001D3035">
        <w:rPr>
          <w:rFonts w:ascii="Times New Roman" w:hAnsi="Times New Roman"/>
          <w:sz w:val="28"/>
          <w:szCs w:val="28"/>
        </w:rPr>
        <w:t xml:space="preserve">ОАО «ИЭСК» «Центральные электрические сети». </w:t>
      </w:r>
    </w:p>
    <w:p w:rsidR="00D02085" w:rsidRPr="001D3035" w:rsidRDefault="00D02085" w:rsidP="00AB1F2F">
      <w:pPr>
        <w:pStyle w:val="11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02085" w:rsidRPr="001D3035" w:rsidRDefault="00D02085" w:rsidP="00AB1F2F">
      <w:pPr>
        <w:pStyle w:val="11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Pr="001D3035">
        <w:rPr>
          <w:rFonts w:ascii="Times New Roman" w:hAnsi="Times New Roman"/>
          <w:sz w:val="28"/>
          <w:szCs w:val="28"/>
        </w:rPr>
        <w:t xml:space="preserve">. Основные данные по существующим подстанциям. </w:t>
      </w:r>
    </w:p>
    <w:p w:rsidR="00D02085" w:rsidRPr="001D3035" w:rsidRDefault="00D02085" w:rsidP="00AB1F2F">
      <w:pPr>
        <w:pStyle w:val="11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"/>
        <w:gridCol w:w="1965"/>
        <w:gridCol w:w="1747"/>
        <w:gridCol w:w="2385"/>
        <w:gridCol w:w="951"/>
        <w:gridCol w:w="1066"/>
        <w:gridCol w:w="1541"/>
      </w:tblGrid>
      <w:tr w:rsidR="00D02085" w:rsidRPr="001D3035" w:rsidTr="006447B2">
        <w:trPr>
          <w:cantSplit/>
          <w:trHeight w:val="276"/>
          <w:jc w:val="center"/>
        </w:trPr>
        <w:tc>
          <w:tcPr>
            <w:tcW w:w="516" w:type="dxa"/>
            <w:vMerge w:val="restart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90" w:type="dxa"/>
            <w:vMerge w:val="restart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Наименование ПС</w:t>
            </w:r>
          </w:p>
        </w:tc>
        <w:tc>
          <w:tcPr>
            <w:tcW w:w="1419" w:type="dxa"/>
            <w:vMerge w:val="restart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Система напряжений, кВ</w:t>
            </w:r>
          </w:p>
        </w:tc>
        <w:tc>
          <w:tcPr>
            <w:tcW w:w="2253" w:type="dxa"/>
            <w:vMerge w:val="restart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Количество и установленная мощность</w:t>
            </w:r>
          </w:p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трансформаторов, МВА</w:t>
            </w:r>
          </w:p>
        </w:tc>
        <w:tc>
          <w:tcPr>
            <w:tcW w:w="4077" w:type="dxa"/>
            <w:gridSpan w:val="3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Нагрузка ПС по контрольному замеру, МВт</w:t>
            </w:r>
          </w:p>
        </w:tc>
      </w:tr>
      <w:tr w:rsidR="00D02085" w:rsidRPr="001D3035" w:rsidTr="006447B2">
        <w:trPr>
          <w:cantSplit/>
          <w:jc w:val="center"/>
        </w:trPr>
        <w:tc>
          <w:tcPr>
            <w:tcW w:w="516" w:type="dxa"/>
            <w:vMerge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Всего по ПС</w:t>
            </w:r>
          </w:p>
        </w:tc>
        <w:tc>
          <w:tcPr>
            <w:tcW w:w="1134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На шинах 6-10кВ</w:t>
            </w:r>
          </w:p>
        </w:tc>
        <w:tc>
          <w:tcPr>
            <w:tcW w:w="1950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На шинах 6-10кВ для нужд МО «Зоны»</w:t>
            </w:r>
          </w:p>
        </w:tc>
      </w:tr>
      <w:tr w:rsidR="00D02085" w:rsidRPr="001D3035" w:rsidTr="006447B2">
        <w:trPr>
          <w:cantSplit/>
          <w:trHeight w:val="135"/>
          <w:jc w:val="center"/>
        </w:trPr>
        <w:tc>
          <w:tcPr>
            <w:tcW w:w="516" w:type="dxa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Уткоферма</w:t>
            </w:r>
          </w:p>
        </w:tc>
        <w:tc>
          <w:tcPr>
            <w:tcW w:w="1419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35/10</w:t>
            </w:r>
          </w:p>
        </w:tc>
        <w:tc>
          <w:tcPr>
            <w:tcW w:w="2253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2х6,3</w:t>
            </w:r>
          </w:p>
        </w:tc>
        <w:tc>
          <w:tcPr>
            <w:tcW w:w="993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950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D02085" w:rsidRPr="001D3035" w:rsidTr="006447B2">
        <w:trPr>
          <w:cantSplit/>
          <w:trHeight w:val="135"/>
          <w:jc w:val="center"/>
        </w:trPr>
        <w:tc>
          <w:tcPr>
            <w:tcW w:w="516" w:type="dxa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Зоны</w:t>
            </w:r>
          </w:p>
        </w:tc>
        <w:tc>
          <w:tcPr>
            <w:tcW w:w="1419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35/10</w:t>
            </w:r>
          </w:p>
        </w:tc>
        <w:tc>
          <w:tcPr>
            <w:tcW w:w="2253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2х6,3</w:t>
            </w:r>
          </w:p>
        </w:tc>
        <w:tc>
          <w:tcPr>
            <w:tcW w:w="993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3,19</w:t>
            </w:r>
          </w:p>
        </w:tc>
        <w:tc>
          <w:tcPr>
            <w:tcW w:w="1134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3,19</w:t>
            </w:r>
          </w:p>
        </w:tc>
        <w:tc>
          <w:tcPr>
            <w:tcW w:w="1950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D02085" w:rsidRPr="001D3035" w:rsidTr="006447B2">
        <w:trPr>
          <w:cantSplit/>
          <w:trHeight w:val="135"/>
          <w:jc w:val="center"/>
        </w:trPr>
        <w:tc>
          <w:tcPr>
            <w:tcW w:w="516" w:type="dxa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Аларь</w:t>
            </w:r>
          </w:p>
        </w:tc>
        <w:tc>
          <w:tcPr>
            <w:tcW w:w="1419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35/10</w:t>
            </w:r>
          </w:p>
        </w:tc>
        <w:tc>
          <w:tcPr>
            <w:tcW w:w="2253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2х4,0</w:t>
            </w:r>
          </w:p>
        </w:tc>
        <w:tc>
          <w:tcPr>
            <w:tcW w:w="993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134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950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</w:tr>
      <w:tr w:rsidR="00D02085" w:rsidRPr="001D3035" w:rsidTr="006447B2">
        <w:trPr>
          <w:cantSplit/>
          <w:trHeight w:val="135"/>
          <w:jc w:val="center"/>
        </w:trPr>
        <w:tc>
          <w:tcPr>
            <w:tcW w:w="516" w:type="dxa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9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D02085" w:rsidRPr="001D3035" w:rsidRDefault="00D02085" w:rsidP="00AB1F2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35">
              <w:rPr>
                <w:rFonts w:ascii="Times New Roman" w:hAnsi="Times New Roman"/>
                <w:sz w:val="28"/>
                <w:szCs w:val="28"/>
              </w:rPr>
              <w:t>1,78</w:t>
            </w:r>
          </w:p>
        </w:tc>
      </w:tr>
    </w:tbl>
    <w:p w:rsidR="00D02085" w:rsidRPr="001D3035" w:rsidRDefault="00D02085" w:rsidP="00AB1F2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D02085" w:rsidRPr="001D3035" w:rsidRDefault="00D02085" w:rsidP="00AB1F2F">
      <w:pPr>
        <w:pStyle w:val="11"/>
        <w:ind w:firstLine="284"/>
        <w:jc w:val="both"/>
        <w:rPr>
          <w:rFonts w:ascii="Times New Roman" w:hAnsi="Times New Roman"/>
          <w:sz w:val="28"/>
          <w:szCs w:val="28"/>
        </w:rPr>
      </w:pPr>
      <w:r w:rsidRPr="001D3035">
        <w:rPr>
          <w:rFonts w:ascii="Times New Roman" w:hAnsi="Times New Roman"/>
          <w:sz w:val="28"/>
          <w:szCs w:val="28"/>
        </w:rPr>
        <w:t xml:space="preserve">Согласно контрольным замерам за декабрь 2011г. совмещенный максимум электрических нагрузок МО «Куйта» на шинах 6-10кВ центров питания составил 1,78МВт. </w:t>
      </w:r>
    </w:p>
    <w:p w:rsidR="00D02085" w:rsidRDefault="00D02085" w:rsidP="00004CA0">
      <w:pPr>
        <w:spacing w:line="287" w:lineRule="auto"/>
        <w:ind w:firstLine="708"/>
        <w:jc w:val="both"/>
        <w:rPr>
          <w:sz w:val="28"/>
          <w:szCs w:val="28"/>
        </w:rPr>
      </w:pPr>
      <w:r w:rsidRPr="001D3035">
        <w:rPr>
          <w:sz w:val="28"/>
          <w:szCs w:val="28"/>
        </w:rPr>
        <w:t>Из таблицы 17 видно, что подстанции имеют загрузку, удовлетворяющую условиям аварийного режима.</w:t>
      </w:r>
    </w:p>
    <w:p w:rsidR="00D02085" w:rsidRDefault="00D02085" w:rsidP="00004CA0">
      <w:pPr>
        <w:spacing w:line="287" w:lineRule="auto"/>
        <w:ind w:firstLine="708"/>
        <w:jc w:val="both"/>
        <w:rPr>
          <w:sz w:val="28"/>
          <w:szCs w:val="28"/>
        </w:rPr>
      </w:pPr>
    </w:p>
    <w:p w:rsidR="00D02085" w:rsidRDefault="00D02085" w:rsidP="00004CA0">
      <w:pPr>
        <w:spacing w:line="287" w:lineRule="auto"/>
        <w:ind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</w:t>
      </w:r>
    </w:p>
    <w:p w:rsidR="00D02085" w:rsidRPr="00004CA0" w:rsidRDefault="00D02085" w:rsidP="00004CA0">
      <w:pPr>
        <w:spacing w:line="287" w:lineRule="auto"/>
        <w:ind w:firstLine="708"/>
        <w:jc w:val="right"/>
        <w:rPr>
          <w:rFonts w:ascii="Calibri" w:hAnsi="Calibri"/>
          <w:sz w:val="20"/>
          <w:szCs w:val="20"/>
        </w:rPr>
      </w:pPr>
    </w:p>
    <w:p w:rsidR="00D02085" w:rsidRPr="001D3035" w:rsidRDefault="00D02085" w:rsidP="00AB1F2F">
      <w:pPr>
        <w:pStyle w:val="11"/>
        <w:ind w:firstLine="284"/>
        <w:jc w:val="both"/>
        <w:rPr>
          <w:rFonts w:ascii="Times New Roman" w:hAnsi="Times New Roman"/>
          <w:sz w:val="28"/>
          <w:szCs w:val="28"/>
        </w:rPr>
      </w:pPr>
      <w:r w:rsidRPr="001D3035">
        <w:rPr>
          <w:rFonts w:ascii="Times New Roman" w:hAnsi="Times New Roman"/>
          <w:sz w:val="28"/>
          <w:szCs w:val="28"/>
        </w:rPr>
        <w:t>От тяговой ПС «Забитуй» по ВЛ35кВ получает питание ПС «Уткоферма» 35/10кВ. Кроме того, ПС «Уткоферма» связана по ВЛ35кВ с ПС «Кутулик-35» и с ПС «Зоны» 35/10кВ. ПС «Зоны» запитана по ВЛ35кВ от ПС «Иваническая» 110/35/10кВ, ПС «Аларь» 35/10кВ - по ВЛ35кВ «В.Булай - Аларь».</w:t>
      </w:r>
    </w:p>
    <w:p w:rsidR="00D02085" w:rsidRPr="001D3035" w:rsidRDefault="00D02085" w:rsidP="00AB1F2F">
      <w:pPr>
        <w:pStyle w:val="11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D3035">
        <w:rPr>
          <w:rFonts w:ascii="Times New Roman" w:hAnsi="Times New Roman"/>
          <w:color w:val="000000"/>
          <w:sz w:val="28"/>
          <w:szCs w:val="28"/>
        </w:rPr>
        <w:t>Электрические сети 10-35кВ выполнены воздушными линиями.</w:t>
      </w:r>
    </w:p>
    <w:p w:rsidR="00D02085" w:rsidRPr="001D3035" w:rsidRDefault="00D02085" w:rsidP="00AB1F2F">
      <w:pPr>
        <w:pStyle w:val="11"/>
        <w:ind w:firstLine="284"/>
        <w:jc w:val="both"/>
        <w:rPr>
          <w:rFonts w:ascii="Times New Roman" w:hAnsi="Times New Roman"/>
          <w:sz w:val="28"/>
          <w:szCs w:val="28"/>
        </w:rPr>
      </w:pPr>
      <w:r w:rsidRPr="001D3035">
        <w:rPr>
          <w:rFonts w:ascii="Times New Roman" w:hAnsi="Times New Roman"/>
          <w:sz w:val="28"/>
          <w:szCs w:val="28"/>
        </w:rPr>
        <w:t xml:space="preserve">Территориальное расположение ПС приведено на «Карте планируемого размещения объектов инженерной инфраструктуры </w:t>
      </w:r>
      <w:r w:rsidRPr="001D3035">
        <w:rPr>
          <w:rFonts w:ascii="Times New Roman" w:hAnsi="Times New Roman"/>
          <w:sz w:val="28"/>
          <w:szCs w:val="28"/>
          <w:lang w:val="en-US"/>
        </w:rPr>
        <w:t>c</w:t>
      </w:r>
      <w:r w:rsidRPr="001D3035">
        <w:rPr>
          <w:rFonts w:ascii="Times New Roman" w:hAnsi="Times New Roman"/>
          <w:sz w:val="28"/>
          <w:szCs w:val="28"/>
        </w:rPr>
        <w:t>. Идеал, д. Аршан, д. Заречное, с. Куйта, д. Хигинская, с. Малолучинск. Инженерная подготовка территории. М 1:5 000» и «Карта планируемого размещения объектов инженерной инфраструктуры. Инженерная подготовка территории. М 1:25 000».</w:t>
      </w:r>
    </w:p>
    <w:p w:rsidR="00D02085" w:rsidRPr="001D3035" w:rsidRDefault="00D02085" w:rsidP="00AB1F2F">
      <w:pPr>
        <w:pStyle w:val="11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02085" w:rsidRPr="001D3035" w:rsidRDefault="00D02085" w:rsidP="00AB1F2F">
      <w:pPr>
        <w:pStyle w:val="11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1D3035">
        <w:rPr>
          <w:rFonts w:ascii="Times New Roman" w:hAnsi="Times New Roman"/>
          <w:i/>
          <w:sz w:val="28"/>
          <w:szCs w:val="28"/>
        </w:rPr>
        <w:t xml:space="preserve">Надежность электроснабжения </w:t>
      </w:r>
    </w:p>
    <w:p w:rsidR="00D02085" w:rsidRPr="001D3035" w:rsidRDefault="00D02085" w:rsidP="00AB1F2F">
      <w:pPr>
        <w:pStyle w:val="11"/>
        <w:ind w:firstLine="360"/>
        <w:jc w:val="both"/>
        <w:rPr>
          <w:rFonts w:ascii="Times New Roman" w:hAnsi="Times New Roman"/>
          <w:sz w:val="28"/>
          <w:szCs w:val="28"/>
        </w:rPr>
      </w:pPr>
      <w:r w:rsidRPr="001D3035">
        <w:rPr>
          <w:rFonts w:ascii="Times New Roman" w:hAnsi="Times New Roman"/>
          <w:sz w:val="28"/>
          <w:szCs w:val="28"/>
        </w:rPr>
        <w:t xml:space="preserve">Схема построения электроснабжающих сетей 35кВ, питающих и распределительных сетей 6-10кВ соответствует в целом требованиям ПУЭ и РД.34.20.185-94 по надежности электроснабжения. </w:t>
      </w:r>
    </w:p>
    <w:p w:rsidR="00D02085" w:rsidRDefault="00D02085" w:rsidP="00AB1F2F">
      <w:pPr>
        <w:jc w:val="both"/>
        <w:rPr>
          <w:sz w:val="20"/>
          <w:szCs w:val="20"/>
        </w:rPr>
      </w:pPr>
    </w:p>
    <w:p w:rsidR="00D02085" w:rsidRDefault="00D02085" w:rsidP="00AB1F2F">
      <w:pPr>
        <w:jc w:val="both"/>
        <w:rPr>
          <w:sz w:val="20"/>
          <w:szCs w:val="20"/>
        </w:rPr>
      </w:pPr>
    </w:p>
    <w:p w:rsidR="00D02085" w:rsidRDefault="00D02085" w:rsidP="00AB1F2F">
      <w:pPr>
        <w:jc w:val="both"/>
        <w:rPr>
          <w:sz w:val="20"/>
          <w:szCs w:val="20"/>
        </w:rPr>
      </w:pPr>
    </w:p>
    <w:p w:rsidR="00D02085" w:rsidRDefault="00D02085" w:rsidP="00AB1F2F">
      <w:pPr>
        <w:numPr>
          <w:ilvl w:val="0"/>
          <w:numId w:val="6"/>
        </w:numPr>
        <w:tabs>
          <w:tab w:val="left" w:pos="700"/>
        </w:tabs>
        <w:ind w:left="700" w:hanging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Газоснабжение</w:t>
      </w:r>
    </w:p>
    <w:p w:rsidR="00D02085" w:rsidRDefault="00D02085" w:rsidP="00AB1F2F">
      <w:pPr>
        <w:spacing w:line="200" w:lineRule="exact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spacing w:line="242" w:lineRule="exact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numPr>
          <w:ilvl w:val="1"/>
          <w:numId w:val="6"/>
        </w:numPr>
        <w:tabs>
          <w:tab w:val="left" w:pos="1024"/>
        </w:tabs>
        <w:spacing w:line="314" w:lineRule="auto"/>
        <w:ind w:right="20" w:firstLine="712"/>
        <w:jc w:val="both"/>
        <w:rPr>
          <w:sz w:val="28"/>
          <w:szCs w:val="28"/>
        </w:rPr>
      </w:pPr>
      <w:r>
        <w:rPr>
          <w:sz w:val="28"/>
          <w:szCs w:val="28"/>
        </w:rPr>
        <w:t>настоящее время в МО «Куйта» централизованное газоснабжение отсутствует. Однако 60% местного населения всё же пользуется газом. Бытовые газовые баллоны периодически подвозятся автотранспортом.</w:t>
      </w:r>
    </w:p>
    <w:p w:rsidR="00D02085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Default="00D02085" w:rsidP="00AB1F2F">
      <w:pPr>
        <w:spacing w:line="291" w:lineRule="exact"/>
        <w:jc w:val="both"/>
        <w:rPr>
          <w:sz w:val="28"/>
          <w:szCs w:val="28"/>
        </w:rPr>
      </w:pPr>
    </w:p>
    <w:p w:rsidR="00D02085" w:rsidRPr="00757054" w:rsidRDefault="00D02085" w:rsidP="00AB1F2F">
      <w:pPr>
        <w:numPr>
          <w:ilvl w:val="0"/>
          <w:numId w:val="6"/>
        </w:numPr>
        <w:tabs>
          <w:tab w:val="left" w:pos="700"/>
        </w:tabs>
        <w:ind w:left="700" w:hanging="700"/>
        <w:jc w:val="both"/>
        <w:rPr>
          <w:b/>
          <w:bCs/>
          <w:sz w:val="28"/>
          <w:szCs w:val="28"/>
        </w:rPr>
      </w:pPr>
      <w:r w:rsidRPr="00757054">
        <w:rPr>
          <w:b/>
          <w:bCs/>
          <w:sz w:val="28"/>
          <w:szCs w:val="28"/>
        </w:rPr>
        <w:t>Сбор и утилизация твёрдых бытовых отходов</w:t>
      </w:r>
    </w:p>
    <w:p w:rsidR="00D02085" w:rsidRDefault="00D02085" w:rsidP="00AB1F2F">
      <w:pPr>
        <w:tabs>
          <w:tab w:val="left" w:pos="700"/>
        </w:tabs>
        <w:jc w:val="both"/>
        <w:rPr>
          <w:b/>
          <w:bCs/>
          <w:color w:val="FF0000"/>
          <w:sz w:val="28"/>
          <w:szCs w:val="28"/>
        </w:rPr>
      </w:pPr>
    </w:p>
    <w:p w:rsidR="00D02085" w:rsidRDefault="00D02085" w:rsidP="00AB1F2F">
      <w:pPr>
        <w:tabs>
          <w:tab w:val="left" w:pos="700"/>
        </w:tabs>
        <w:jc w:val="both"/>
        <w:rPr>
          <w:b/>
          <w:bCs/>
          <w:color w:val="FF0000"/>
          <w:sz w:val="28"/>
          <w:szCs w:val="28"/>
        </w:rPr>
      </w:pPr>
    </w:p>
    <w:p w:rsidR="00D02085" w:rsidRPr="00757054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054">
        <w:rPr>
          <w:rFonts w:ascii="Times New Roman" w:hAnsi="Times New Roman" w:cs="Times New Roman"/>
          <w:sz w:val="28"/>
          <w:szCs w:val="28"/>
        </w:rPr>
        <w:t xml:space="preserve">В МО </w:t>
      </w:r>
      <w:r w:rsidRPr="00757054">
        <w:rPr>
          <w:rFonts w:ascii="Times New Roman" w:hAnsi="Times New Roman" w:cs="Times New Roman"/>
          <w:noProof/>
          <w:sz w:val="28"/>
          <w:szCs w:val="28"/>
        </w:rPr>
        <w:t xml:space="preserve">«Куйта» </w:t>
      </w:r>
      <w:r>
        <w:rPr>
          <w:rFonts w:ascii="Times New Roman" w:hAnsi="Times New Roman" w:cs="Times New Roman"/>
          <w:sz w:val="28"/>
          <w:szCs w:val="28"/>
        </w:rPr>
        <w:t>имеются 3</w:t>
      </w:r>
      <w:r w:rsidRPr="00757054">
        <w:rPr>
          <w:rFonts w:ascii="Times New Roman" w:hAnsi="Times New Roman" w:cs="Times New Roman"/>
          <w:sz w:val="28"/>
          <w:szCs w:val="28"/>
        </w:rPr>
        <w:t xml:space="preserve"> несанк</w:t>
      </w:r>
      <w:r>
        <w:rPr>
          <w:rFonts w:ascii="Times New Roman" w:hAnsi="Times New Roman" w:cs="Times New Roman"/>
          <w:sz w:val="28"/>
          <w:szCs w:val="28"/>
        </w:rPr>
        <w:t>ционированных свал</w:t>
      </w:r>
      <w:r w:rsidRPr="007570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7054">
        <w:rPr>
          <w:rFonts w:ascii="Times New Roman" w:hAnsi="Times New Roman" w:cs="Times New Roman"/>
          <w:sz w:val="28"/>
          <w:szCs w:val="28"/>
        </w:rPr>
        <w:t xml:space="preserve">: в с. Идеал, </w:t>
      </w:r>
      <w:r>
        <w:rPr>
          <w:rFonts w:ascii="Times New Roman" w:hAnsi="Times New Roman" w:cs="Times New Roman"/>
          <w:sz w:val="28"/>
          <w:szCs w:val="28"/>
        </w:rPr>
        <w:t>д. Заречное, с. Куйта</w:t>
      </w:r>
      <w:r w:rsidRPr="00757054">
        <w:rPr>
          <w:rFonts w:ascii="Times New Roman" w:hAnsi="Times New Roman" w:cs="Times New Roman"/>
          <w:sz w:val="28"/>
          <w:szCs w:val="28"/>
        </w:rPr>
        <w:t>. Также имеется два необорудованных скотомогильника близ с. Идеал и д. За</w:t>
      </w:r>
      <w:r>
        <w:rPr>
          <w:rFonts w:ascii="Times New Roman" w:hAnsi="Times New Roman" w:cs="Times New Roman"/>
          <w:sz w:val="28"/>
          <w:szCs w:val="28"/>
        </w:rPr>
        <w:t>речное</w:t>
      </w:r>
      <w:r w:rsidRPr="00757054">
        <w:rPr>
          <w:rFonts w:ascii="Times New Roman" w:hAnsi="Times New Roman" w:cs="Times New Roman"/>
          <w:sz w:val="28"/>
          <w:szCs w:val="28"/>
        </w:rPr>
        <w:t>.</w:t>
      </w:r>
    </w:p>
    <w:p w:rsidR="00D02085" w:rsidRPr="00757054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054">
        <w:rPr>
          <w:rFonts w:ascii="Times New Roman" w:hAnsi="Times New Roman" w:cs="Times New Roman"/>
          <w:sz w:val="28"/>
          <w:szCs w:val="28"/>
        </w:rPr>
        <w:t>Существующие свалки не отвечают требованиям СанПиН 2.1.7.1038 и СанПиН 2.1.7.1322-03.</w:t>
      </w:r>
    </w:p>
    <w:p w:rsidR="00D02085" w:rsidRPr="0020702D" w:rsidRDefault="00D02085" w:rsidP="00AB1F2F">
      <w:pPr>
        <w:pStyle w:val="a8"/>
        <w:ind w:firstLine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D02085" w:rsidRPr="000F0ACC" w:rsidRDefault="00D02085" w:rsidP="00AB1F2F">
      <w:pPr>
        <w:spacing w:line="77" w:lineRule="exact"/>
        <w:jc w:val="both"/>
        <w:rPr>
          <w:color w:val="FF0000"/>
          <w:sz w:val="28"/>
          <w:szCs w:val="28"/>
        </w:rPr>
      </w:pPr>
    </w:p>
    <w:p w:rsidR="00D02085" w:rsidRPr="00757054" w:rsidRDefault="00D02085" w:rsidP="00AB1F2F">
      <w:pPr>
        <w:numPr>
          <w:ilvl w:val="1"/>
          <w:numId w:val="6"/>
        </w:numPr>
        <w:tabs>
          <w:tab w:val="left" w:pos="1008"/>
        </w:tabs>
        <w:spacing w:line="295" w:lineRule="auto"/>
        <w:ind w:right="20" w:firstLine="720"/>
        <w:jc w:val="both"/>
        <w:rPr>
          <w:sz w:val="28"/>
          <w:szCs w:val="28"/>
        </w:rPr>
      </w:pPr>
      <w:r w:rsidRPr="00757054">
        <w:rPr>
          <w:sz w:val="28"/>
          <w:szCs w:val="28"/>
        </w:rPr>
        <w:t>настоящее время в МО «Куйта» существуют следующие проблемы по организации сбора и утилизации ТБО:</w:t>
      </w:r>
    </w:p>
    <w:p w:rsidR="00D02085" w:rsidRPr="00757054" w:rsidRDefault="00D02085" w:rsidP="00AB1F2F">
      <w:pPr>
        <w:numPr>
          <w:ilvl w:val="2"/>
          <w:numId w:val="6"/>
        </w:numPr>
        <w:tabs>
          <w:tab w:val="left" w:pos="1696"/>
        </w:tabs>
        <w:spacing w:line="295" w:lineRule="auto"/>
        <w:ind w:left="1140" w:right="20" w:hanging="8"/>
        <w:jc w:val="both"/>
        <w:rPr>
          <w:sz w:val="28"/>
          <w:szCs w:val="28"/>
        </w:rPr>
      </w:pPr>
      <w:r w:rsidRPr="00757054">
        <w:rPr>
          <w:sz w:val="28"/>
          <w:szCs w:val="28"/>
        </w:rPr>
        <w:t>Отсутствуют полигоны ТБО, отвечающий требованиям законодательства;</w:t>
      </w:r>
    </w:p>
    <w:p w:rsidR="00D02085" w:rsidRPr="00757054" w:rsidRDefault="00D02085" w:rsidP="00AB1F2F">
      <w:pPr>
        <w:numPr>
          <w:ilvl w:val="2"/>
          <w:numId w:val="6"/>
        </w:numPr>
        <w:tabs>
          <w:tab w:val="left" w:pos="1472"/>
        </w:tabs>
        <w:spacing w:line="292" w:lineRule="auto"/>
        <w:ind w:left="1140" w:hanging="8"/>
        <w:jc w:val="both"/>
        <w:rPr>
          <w:sz w:val="28"/>
          <w:szCs w:val="28"/>
        </w:rPr>
      </w:pPr>
      <w:r w:rsidRPr="00757054">
        <w:rPr>
          <w:sz w:val="28"/>
          <w:szCs w:val="28"/>
        </w:rPr>
        <w:t>Отсутствует организация, уполномоченная на сбор и вывоз ТБО от объектов социально-культурного назначения и домов частного жилого сектора.</w:t>
      </w:r>
    </w:p>
    <w:p w:rsidR="00D02085" w:rsidRPr="00757054" w:rsidRDefault="00D02085" w:rsidP="00AB1F2F">
      <w:pPr>
        <w:spacing w:line="1" w:lineRule="exact"/>
        <w:jc w:val="both"/>
        <w:rPr>
          <w:sz w:val="28"/>
          <w:szCs w:val="28"/>
        </w:rPr>
      </w:pPr>
    </w:p>
    <w:p w:rsidR="00D02085" w:rsidRDefault="00D02085" w:rsidP="00004CA0">
      <w:pPr>
        <w:numPr>
          <w:ilvl w:val="2"/>
          <w:numId w:val="6"/>
        </w:numPr>
        <w:tabs>
          <w:tab w:val="left" w:pos="1364"/>
        </w:tabs>
        <w:spacing w:line="311" w:lineRule="auto"/>
        <w:ind w:left="1140" w:right="20" w:hanging="8"/>
        <w:jc w:val="both"/>
        <w:rPr>
          <w:sz w:val="28"/>
          <w:szCs w:val="28"/>
        </w:rPr>
      </w:pPr>
      <w:r w:rsidRPr="00757054">
        <w:rPr>
          <w:sz w:val="28"/>
          <w:szCs w:val="28"/>
        </w:rPr>
        <w:t>Существуют стихийные свалки, образуемые местными жителями. В ближайшей перспективе рекомендуется ликвидировать данные свалки и организовать централизованный сбор мусора от домов частного жилого сектора.</w:t>
      </w:r>
    </w:p>
    <w:p w:rsidR="00D02085" w:rsidRDefault="00D02085" w:rsidP="00004CA0">
      <w:pPr>
        <w:tabs>
          <w:tab w:val="left" w:pos="1364"/>
        </w:tabs>
        <w:spacing w:line="311" w:lineRule="auto"/>
        <w:ind w:right="2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</w:t>
      </w:r>
    </w:p>
    <w:p w:rsidR="00D02085" w:rsidRDefault="00D02085" w:rsidP="00004CA0">
      <w:pPr>
        <w:tabs>
          <w:tab w:val="left" w:pos="1364"/>
        </w:tabs>
        <w:spacing w:line="311" w:lineRule="auto"/>
        <w:ind w:right="20"/>
        <w:jc w:val="right"/>
        <w:rPr>
          <w:rFonts w:ascii="Calibri" w:hAnsi="Calibri"/>
          <w:sz w:val="20"/>
          <w:szCs w:val="20"/>
        </w:rPr>
      </w:pPr>
    </w:p>
    <w:p w:rsidR="00D02085" w:rsidRPr="00004CA0" w:rsidRDefault="00D02085" w:rsidP="00004CA0">
      <w:pPr>
        <w:tabs>
          <w:tab w:val="left" w:pos="1364"/>
        </w:tabs>
        <w:spacing w:line="311" w:lineRule="auto"/>
        <w:ind w:right="20"/>
        <w:jc w:val="right"/>
        <w:rPr>
          <w:rFonts w:ascii="Calibri" w:hAnsi="Calibri"/>
          <w:sz w:val="20"/>
          <w:szCs w:val="20"/>
        </w:rPr>
      </w:pPr>
    </w:p>
    <w:p w:rsidR="00D02085" w:rsidRDefault="00D02085" w:rsidP="00AB1F2F">
      <w:pPr>
        <w:tabs>
          <w:tab w:val="left" w:pos="296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ПЛАН РАЗВИТИЯ ПОСЕЛЕНИЯ</w:t>
      </w:r>
    </w:p>
    <w:p w:rsidR="00D02085" w:rsidRDefault="00D02085" w:rsidP="00AB1F2F">
      <w:pPr>
        <w:spacing w:line="238" w:lineRule="exact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numPr>
          <w:ilvl w:val="0"/>
          <w:numId w:val="8"/>
        </w:numPr>
        <w:tabs>
          <w:tab w:val="left" w:pos="704"/>
        </w:tabs>
        <w:ind w:left="704" w:hanging="70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поселения</w:t>
      </w:r>
    </w:p>
    <w:p w:rsidR="00D02085" w:rsidRDefault="00D02085" w:rsidP="00AB1F2F">
      <w:pPr>
        <w:spacing w:line="247" w:lineRule="exact"/>
        <w:jc w:val="both"/>
        <w:rPr>
          <w:sz w:val="20"/>
          <w:szCs w:val="20"/>
        </w:rPr>
      </w:pPr>
    </w:p>
    <w:p w:rsidR="00D02085" w:rsidRPr="00A231C5" w:rsidRDefault="00D02085" w:rsidP="00AB1F2F">
      <w:pPr>
        <w:ind w:firstLine="900"/>
        <w:jc w:val="both"/>
        <w:rPr>
          <w:sz w:val="28"/>
          <w:szCs w:val="28"/>
        </w:rPr>
      </w:pPr>
      <w:r w:rsidRPr="00A231C5">
        <w:rPr>
          <w:sz w:val="28"/>
          <w:szCs w:val="28"/>
        </w:rPr>
        <w:t>Муниципальное образование  «Куйта»  образовано 01.01.2006 года в рамках границ</w:t>
      </w:r>
      <w:r>
        <w:rPr>
          <w:sz w:val="28"/>
          <w:szCs w:val="28"/>
        </w:rPr>
        <w:t xml:space="preserve"> </w:t>
      </w:r>
      <w:r w:rsidRPr="00A231C5">
        <w:rPr>
          <w:sz w:val="28"/>
          <w:szCs w:val="28"/>
        </w:rPr>
        <w:t>Куйтинской сельской администрации.</w:t>
      </w:r>
    </w:p>
    <w:p w:rsidR="00D02085" w:rsidRPr="00A231C5" w:rsidRDefault="00D02085" w:rsidP="00AB1F2F">
      <w:pPr>
        <w:ind w:firstLine="900"/>
        <w:jc w:val="both"/>
        <w:rPr>
          <w:sz w:val="28"/>
          <w:szCs w:val="28"/>
        </w:rPr>
      </w:pPr>
      <w:r w:rsidRPr="00A231C5">
        <w:rPr>
          <w:sz w:val="28"/>
          <w:szCs w:val="28"/>
        </w:rPr>
        <w:t>Границы муниципального образования определяются  по следующим ориентирам:</w:t>
      </w:r>
    </w:p>
    <w:p w:rsidR="00D02085" w:rsidRPr="00A231C5" w:rsidRDefault="00D02085" w:rsidP="00AB1F2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231C5">
        <w:rPr>
          <w:sz w:val="28"/>
          <w:szCs w:val="28"/>
        </w:rPr>
        <w:t>еверная и западная границы граничат с  СХПК «Страна Советов»,  с юга с муниципальным образованием «Аларь», восточная часть граничит с Черемховским районом, на северо-восток граничит с муниципальным образованием «Забитуй».</w:t>
      </w:r>
    </w:p>
    <w:p w:rsidR="00D02085" w:rsidRPr="00A231C5" w:rsidRDefault="00D02085" w:rsidP="00AB1F2F">
      <w:pPr>
        <w:ind w:firstLine="900"/>
        <w:jc w:val="both"/>
        <w:rPr>
          <w:sz w:val="28"/>
          <w:szCs w:val="28"/>
        </w:rPr>
      </w:pPr>
      <w:r w:rsidRPr="00A231C5">
        <w:rPr>
          <w:sz w:val="28"/>
          <w:szCs w:val="28"/>
        </w:rPr>
        <w:t>Административный центр с. Идеал  расположен в 33 км от районного центра п.Кутулик , 240 км от окружного центра п. Усть-Орда, в 170 км от областного центра г. Иркутск и 50 км до ближайшего города Черемхово. В состав  территории муниципального образования входит шесть населенных пунктов: с. Идеал, с.Куйта, д.Заречное, д.Малолучинск,</w:t>
      </w:r>
      <w:r w:rsidRPr="00A231C5">
        <w:rPr>
          <w:color w:val="FF0000"/>
          <w:sz w:val="28"/>
          <w:szCs w:val="28"/>
        </w:rPr>
        <w:t xml:space="preserve"> </w:t>
      </w:r>
      <w:r w:rsidRPr="00A231C5">
        <w:rPr>
          <w:sz w:val="28"/>
          <w:szCs w:val="28"/>
        </w:rPr>
        <w:t>д.Хигинская,  д.Аршан.</w:t>
      </w:r>
    </w:p>
    <w:p w:rsidR="00D02085" w:rsidRDefault="00D02085" w:rsidP="00AB1F2F">
      <w:pPr>
        <w:ind w:left="704"/>
        <w:jc w:val="both"/>
        <w:rPr>
          <w:sz w:val="28"/>
          <w:szCs w:val="28"/>
        </w:rPr>
      </w:pPr>
    </w:p>
    <w:p w:rsidR="00D02085" w:rsidRPr="00DD48C9" w:rsidRDefault="00D02085" w:rsidP="00AB1F2F">
      <w:pPr>
        <w:pStyle w:val="2"/>
        <w:ind w:firstLine="284"/>
        <w:jc w:val="both"/>
        <w:rPr>
          <w:szCs w:val="28"/>
        </w:rPr>
      </w:pPr>
      <w:r w:rsidRPr="00DD48C9">
        <w:rPr>
          <w:szCs w:val="28"/>
        </w:rPr>
        <w:t xml:space="preserve">3.. Краткая историческая справка по формированию территории </w:t>
      </w:r>
    </w:p>
    <w:p w:rsidR="00D02085" w:rsidRPr="00DD48C9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8C9">
        <w:rPr>
          <w:rFonts w:ascii="Times New Roman" w:hAnsi="Times New Roman" w:cs="Times New Roman"/>
          <w:sz w:val="28"/>
          <w:szCs w:val="28"/>
        </w:rPr>
        <w:t>В настоящее время территория</w:t>
      </w:r>
      <w:r w:rsidRPr="00DD4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48C9">
        <w:rPr>
          <w:rFonts w:ascii="Times New Roman" w:hAnsi="Times New Roman" w:cs="Times New Roman"/>
          <w:sz w:val="28"/>
          <w:szCs w:val="28"/>
        </w:rPr>
        <w:t>МО «Куйта» включает земли 6 населённых пунктов: с. Идеал, д. Аршан, д. Заречное, с. Куйта, д. Хигинская, с. Малолучинск.</w:t>
      </w:r>
    </w:p>
    <w:p w:rsidR="00D02085" w:rsidRPr="00DD48C9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8C9">
        <w:rPr>
          <w:rFonts w:ascii="Times New Roman" w:hAnsi="Times New Roman" w:cs="Times New Roman"/>
          <w:sz w:val="28"/>
          <w:szCs w:val="28"/>
        </w:rPr>
        <w:t xml:space="preserve">Куйтинский булучный Совет (впоследствии Куйтинский сельский Совет) был образован в 1922 году при образовании Аларского района и Аларского облисполкома. </w:t>
      </w:r>
    </w:p>
    <w:p w:rsidR="00D02085" w:rsidRPr="00DD48C9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8C9">
        <w:rPr>
          <w:rFonts w:ascii="Times New Roman" w:hAnsi="Times New Roman" w:cs="Times New Roman"/>
          <w:sz w:val="28"/>
          <w:szCs w:val="28"/>
        </w:rPr>
        <w:t>До 1940 года в состав Куйтинского булучного Совета входили следующие населенные пункты: деревня «Верхний путь», Багандай, Шаманаево, Большой Лучинск, Идеал, Крыловский Кордон, Слава, Аршан, Хигинск, Кусовск, Заречный, Малолучинск, Нарены, Куйта, Омулевская, Лужки.</w:t>
      </w:r>
    </w:p>
    <w:p w:rsidR="00D02085" w:rsidRPr="00DD48C9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8C9">
        <w:rPr>
          <w:rFonts w:ascii="Times New Roman" w:hAnsi="Times New Roman" w:cs="Times New Roman"/>
          <w:sz w:val="28"/>
          <w:szCs w:val="28"/>
        </w:rPr>
        <w:t>В 1940 году деревня Крыловск была передана в ведение Зонского сельского совета. В 1949 году при организации Забитуйского поселкового совета от Куйтинского булучного Совета отошли населенные пункты Лужки и Омулевская.</w:t>
      </w:r>
    </w:p>
    <w:p w:rsidR="00D02085" w:rsidRPr="00DD48C9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8C9">
        <w:rPr>
          <w:rFonts w:ascii="Times New Roman" w:hAnsi="Times New Roman" w:cs="Times New Roman"/>
          <w:sz w:val="28"/>
          <w:szCs w:val="28"/>
        </w:rPr>
        <w:t>В 1967 году при объединении Готольского сельского Совета с Аларским сельским Советом от Куйтинского сельского Совета отошли в Аларский сельский Совет населенные пункты Заречный, Малолучинск, Хигинск.</w:t>
      </w:r>
    </w:p>
    <w:p w:rsidR="00D02085" w:rsidRPr="00DD48C9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8C9">
        <w:rPr>
          <w:rFonts w:ascii="Times New Roman" w:hAnsi="Times New Roman" w:cs="Times New Roman"/>
          <w:sz w:val="28"/>
          <w:szCs w:val="28"/>
        </w:rPr>
        <w:t>Населенные пункты «Верхний путь» (Зимовье), Багандай, Кордон были ликвидированы в 1951 году из-за выезда жителей. Деревня Шаманаево в 1951 году была передана в ведение Черемховского района.</w:t>
      </w:r>
    </w:p>
    <w:p w:rsidR="00D02085" w:rsidRPr="00DD48C9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8C9">
        <w:rPr>
          <w:rFonts w:ascii="Times New Roman" w:hAnsi="Times New Roman" w:cs="Times New Roman"/>
          <w:sz w:val="28"/>
          <w:szCs w:val="28"/>
        </w:rPr>
        <w:t xml:space="preserve">В 1961 году по решению исполнительного комитета Аларского районного Совета депутатов трудящихся населенный пункт Нарены был передан в Забитуйский поселковый Совет. </w:t>
      </w:r>
    </w:p>
    <w:p w:rsidR="00D02085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8C9">
        <w:rPr>
          <w:rFonts w:ascii="Times New Roman" w:hAnsi="Times New Roman" w:cs="Times New Roman"/>
          <w:sz w:val="28"/>
          <w:szCs w:val="28"/>
        </w:rPr>
        <w:t>В 1967 году при организации совхоза «Идеал» населенные пункты Малолучинск, Заречное, Хигинск отошли из Аларского сельского Совета в ведение Куйтинского сельского Совета депутатов трудящихся.</w:t>
      </w:r>
    </w:p>
    <w:p w:rsidR="00D02085" w:rsidRPr="00DD48C9" w:rsidRDefault="00D02085" w:rsidP="00AB1F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48C9">
        <w:rPr>
          <w:rFonts w:ascii="Times New Roman" w:hAnsi="Times New Roman" w:cs="Times New Roman"/>
          <w:sz w:val="28"/>
          <w:szCs w:val="28"/>
        </w:rPr>
        <w:t>На 01.01.1970 года на территории Куйтинского сельского Совета депутатов трудящихся находилось 329 хозяйств с населением 1442, а на 01.01.1978 года – 313 хозяйств с населением 1296 человек. Сокращение населения и хозяйств связано с ликвидацией населенных пунктов Кусовск, Слава.</w:t>
      </w:r>
    </w:p>
    <w:p w:rsidR="00D02085" w:rsidRDefault="00D02085" w:rsidP="00004CA0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8C9">
        <w:rPr>
          <w:rFonts w:ascii="Times New Roman" w:hAnsi="Times New Roman" w:cs="Times New Roman"/>
          <w:sz w:val="28"/>
          <w:szCs w:val="28"/>
        </w:rPr>
        <w:t xml:space="preserve">01.01.2006 года Куйтинский Сельский Совет переименован в МО «Куйта». </w:t>
      </w:r>
    </w:p>
    <w:p w:rsidR="00D02085" w:rsidRPr="00004CA0" w:rsidRDefault="00D02085" w:rsidP="00004CA0">
      <w:pPr>
        <w:pStyle w:val="a8"/>
        <w:ind w:firstLine="284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12</w:t>
      </w:r>
    </w:p>
    <w:p w:rsidR="00D02085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2085" w:rsidRDefault="00D02085" w:rsidP="00AB1F2F">
      <w:pPr>
        <w:tabs>
          <w:tab w:val="left" w:pos="704"/>
        </w:tabs>
        <w:jc w:val="both"/>
        <w:rPr>
          <w:b/>
          <w:bCs/>
          <w:sz w:val="28"/>
          <w:szCs w:val="28"/>
        </w:rPr>
      </w:pPr>
      <w:r w:rsidRPr="002F64D0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Территория и климат</w:t>
      </w:r>
    </w:p>
    <w:p w:rsidR="00D02085" w:rsidRDefault="00D02085" w:rsidP="00AB1F2F">
      <w:pPr>
        <w:spacing w:line="267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97" w:lineRule="auto"/>
        <w:ind w:left="4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Сельское поселение «Куйта» входит в состав муниципального образования «Аларский район», центром которого является п. Кутулик. В состав Аларского района помимо сельского поселения «Куйта» входят 16 сельских поселений, а также межселенные территории. Проектными решениями генплана не предлагается изменение границ поселения.</w:t>
      </w:r>
    </w:p>
    <w:p w:rsidR="00D02085" w:rsidRDefault="00D02085" w:rsidP="00AB1F2F">
      <w:pPr>
        <w:ind w:left="704"/>
        <w:jc w:val="both"/>
        <w:rPr>
          <w:sz w:val="20"/>
          <w:szCs w:val="20"/>
        </w:rPr>
      </w:pPr>
      <w:r>
        <w:rPr>
          <w:sz w:val="28"/>
          <w:szCs w:val="28"/>
        </w:rPr>
        <w:t>Центр поселения д. Идеал.</w:t>
      </w:r>
    </w:p>
    <w:p w:rsidR="00D02085" w:rsidRDefault="00D02085" w:rsidP="00AB1F2F">
      <w:pPr>
        <w:spacing w:line="78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96" w:lineRule="auto"/>
        <w:ind w:left="70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муниципального образования «Куйта» – 22877,9 га. Аларский район расположен на </w:t>
      </w:r>
      <w:hyperlink r:id="rId7">
        <w:r>
          <w:rPr>
            <w:sz w:val="28"/>
            <w:szCs w:val="28"/>
          </w:rPr>
          <w:t>Иркутско-Черемховской</w:t>
        </w:r>
      </w:hyperlink>
    </w:p>
    <w:p w:rsidR="00D02085" w:rsidRDefault="00D02085" w:rsidP="00AB1F2F">
      <w:pPr>
        <w:spacing w:line="2" w:lineRule="exact"/>
        <w:jc w:val="both"/>
        <w:rPr>
          <w:sz w:val="20"/>
          <w:szCs w:val="20"/>
        </w:rPr>
      </w:pPr>
    </w:p>
    <w:p w:rsidR="00D02085" w:rsidRDefault="00991809" w:rsidP="00AB1F2F">
      <w:pPr>
        <w:spacing w:line="296" w:lineRule="auto"/>
        <w:ind w:left="4" w:right="20"/>
        <w:jc w:val="both"/>
        <w:rPr>
          <w:sz w:val="28"/>
          <w:szCs w:val="28"/>
        </w:rPr>
      </w:pPr>
      <w:hyperlink r:id="rId8">
        <w:r w:rsidR="00D02085">
          <w:rPr>
            <w:sz w:val="28"/>
            <w:szCs w:val="28"/>
          </w:rPr>
          <w:t xml:space="preserve">равнине </w:t>
        </w:r>
      </w:hyperlink>
      <w:r w:rsidR="00D02085">
        <w:rPr>
          <w:sz w:val="28"/>
          <w:szCs w:val="28"/>
        </w:rPr>
        <w:t xml:space="preserve">Предсаянского краевого прогиба. Здесь преобладают холмисто-увалистые формы </w:t>
      </w:r>
      <w:hyperlink r:id="rId9">
        <w:r w:rsidR="00D02085">
          <w:rPr>
            <w:sz w:val="28"/>
            <w:szCs w:val="28"/>
          </w:rPr>
          <w:t xml:space="preserve">рельефа. </w:t>
        </w:r>
      </w:hyperlink>
      <w:r w:rsidR="00D02085">
        <w:rPr>
          <w:sz w:val="28"/>
          <w:szCs w:val="28"/>
        </w:rPr>
        <w:t xml:space="preserve">Территория района относится к </w:t>
      </w:r>
      <w:hyperlink r:id="rId10">
        <w:r w:rsidR="00D02085">
          <w:rPr>
            <w:sz w:val="28"/>
            <w:szCs w:val="28"/>
          </w:rPr>
          <w:t>лесостепной зоне</w:t>
        </w:r>
      </w:hyperlink>
      <w:r w:rsidR="00D02085">
        <w:rPr>
          <w:sz w:val="28"/>
          <w:szCs w:val="28"/>
        </w:rPr>
        <w:t>.</w:t>
      </w:r>
    </w:p>
    <w:p w:rsidR="00D02085" w:rsidRDefault="00D02085" w:rsidP="00AB1F2F">
      <w:pPr>
        <w:spacing w:line="2" w:lineRule="exact"/>
        <w:jc w:val="both"/>
        <w:rPr>
          <w:sz w:val="28"/>
          <w:szCs w:val="28"/>
        </w:rPr>
      </w:pPr>
    </w:p>
    <w:p w:rsidR="00D02085" w:rsidRDefault="00D02085" w:rsidP="00AB1F2F">
      <w:pPr>
        <w:pStyle w:val="2"/>
        <w:ind w:firstLine="284"/>
        <w:jc w:val="both"/>
        <w:rPr>
          <w:szCs w:val="24"/>
        </w:rPr>
      </w:pPr>
    </w:p>
    <w:p w:rsidR="00D02085" w:rsidRPr="008E2276" w:rsidRDefault="00D02085" w:rsidP="00AB1F2F">
      <w:pPr>
        <w:pStyle w:val="2"/>
        <w:ind w:firstLine="284"/>
        <w:jc w:val="both"/>
        <w:rPr>
          <w:szCs w:val="28"/>
        </w:rPr>
      </w:pPr>
      <w:r w:rsidRPr="008E2276">
        <w:rPr>
          <w:szCs w:val="28"/>
        </w:rPr>
        <w:t xml:space="preserve"> Климатические условия</w:t>
      </w:r>
    </w:p>
    <w:p w:rsidR="00D02085" w:rsidRPr="008E2276" w:rsidRDefault="00D02085" w:rsidP="00AB1F2F">
      <w:pPr>
        <w:jc w:val="both"/>
        <w:rPr>
          <w:sz w:val="28"/>
          <w:szCs w:val="28"/>
        </w:rPr>
      </w:pPr>
    </w:p>
    <w:p w:rsidR="00D02085" w:rsidRPr="008E2276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2276">
        <w:rPr>
          <w:rFonts w:ascii="Times New Roman" w:hAnsi="Times New Roman" w:cs="Times New Roman"/>
          <w:sz w:val="28"/>
          <w:szCs w:val="28"/>
        </w:rPr>
        <w:t>Климат рассматриваемой территории резко континентальный, характерна большая амплитуда колебания температур, малое количество осадков, высокий коэффициент солнечной радиации. Характер распределения осадков определяется циклонической деятельностью и орографическими особенностями региона.</w:t>
      </w:r>
    </w:p>
    <w:p w:rsidR="00D02085" w:rsidRPr="008E2276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2276">
        <w:rPr>
          <w:rFonts w:ascii="Times New Roman" w:hAnsi="Times New Roman" w:cs="Times New Roman"/>
          <w:sz w:val="28"/>
          <w:szCs w:val="28"/>
        </w:rPr>
        <w:t>Своеобразие климата определяется расположением данной территории в центре материка, значительной приподнятостью над уровнем моря 490 – 570 м и сложностью орографии.</w:t>
      </w:r>
    </w:p>
    <w:p w:rsidR="00D02085" w:rsidRPr="008E2276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2276">
        <w:rPr>
          <w:rFonts w:ascii="Times New Roman" w:hAnsi="Times New Roman" w:cs="Times New Roman"/>
          <w:sz w:val="28"/>
          <w:szCs w:val="28"/>
        </w:rPr>
        <w:t>В пределах Иркутско-Черемховской равнины годовое количество осадков невелико (от 300 до 400 мм). Из них осадки зимнего периода составляют 100 – 150 мм. Данная территория относится к району с недостаточным увлажнением.</w:t>
      </w:r>
    </w:p>
    <w:p w:rsidR="00D02085" w:rsidRPr="008E2276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2276">
        <w:rPr>
          <w:rFonts w:ascii="Times New Roman" w:hAnsi="Times New Roman" w:cs="Times New Roman"/>
          <w:sz w:val="28"/>
          <w:szCs w:val="28"/>
        </w:rPr>
        <w:t>Зима - умеренно-суровая, малоснежная, а лето умеренно теплое. Период с отрицательными температурами продолжается семь месяцев с октября по апрель. Средняя температура января ниже -30 ºС.</w:t>
      </w:r>
    </w:p>
    <w:p w:rsidR="00D02085" w:rsidRPr="008E2276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2276">
        <w:rPr>
          <w:rFonts w:ascii="Times New Roman" w:hAnsi="Times New Roman" w:cs="Times New Roman"/>
          <w:sz w:val="28"/>
          <w:szCs w:val="28"/>
        </w:rPr>
        <w:t>Высота снежного покрова варьируется от 50 до 100 см. Дата образования устойчивого снежного покрова с 31 октября по 10 ноября, а полное разрушение снежного покрова происходит к 10 апреля.</w:t>
      </w:r>
    </w:p>
    <w:p w:rsidR="00D02085" w:rsidRDefault="00D02085" w:rsidP="00AB1F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02085" w:rsidRDefault="00D02085" w:rsidP="00004CA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D02085" w:rsidRDefault="00D02085" w:rsidP="00004CA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D02085" w:rsidRDefault="00D02085" w:rsidP="00004CA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D02085" w:rsidRDefault="00D02085" w:rsidP="00004CA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D02085" w:rsidRDefault="00D02085" w:rsidP="00004CA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D02085" w:rsidRDefault="00D02085" w:rsidP="00004CA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D02085" w:rsidRDefault="00D02085" w:rsidP="00004CA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D02085" w:rsidRDefault="00D02085" w:rsidP="00004CA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D02085" w:rsidRDefault="00D02085" w:rsidP="00004CA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D02085" w:rsidRDefault="00D02085" w:rsidP="00004CA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D02085" w:rsidRDefault="00D02085" w:rsidP="00004CA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D02085" w:rsidRDefault="00D02085" w:rsidP="00004CA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02085" w:rsidRPr="00004CA0" w:rsidRDefault="00D02085" w:rsidP="00004CA0">
      <w:pPr>
        <w:pStyle w:val="a8"/>
        <w:jc w:val="right"/>
        <w:rPr>
          <w:rFonts w:cs="Times New Roman"/>
          <w:sz w:val="20"/>
          <w:szCs w:val="20"/>
        </w:rPr>
        <w:sectPr w:rsidR="00D02085" w:rsidRPr="00004CA0" w:rsidSect="009C639B">
          <w:pgSz w:w="11900" w:h="16840"/>
          <w:pgMar w:top="567" w:right="540" w:bottom="142" w:left="1420" w:header="0" w:footer="0" w:gutter="0"/>
          <w:cols w:space="720" w:equalWidth="0">
            <w:col w:w="9940"/>
          </w:cols>
        </w:sectPr>
      </w:pPr>
      <w:r>
        <w:rPr>
          <w:rFonts w:cs="Times New Roman"/>
          <w:sz w:val="20"/>
          <w:szCs w:val="20"/>
        </w:rPr>
        <w:t>13</w:t>
      </w:r>
    </w:p>
    <w:p w:rsidR="00D02085" w:rsidRDefault="00D02085" w:rsidP="00AB1F2F">
      <w:pPr>
        <w:tabs>
          <w:tab w:val="left" w:pos="840"/>
        </w:tabs>
        <w:jc w:val="both"/>
        <w:rPr>
          <w:b/>
          <w:bCs/>
          <w:color w:val="FF0000"/>
          <w:sz w:val="28"/>
          <w:szCs w:val="28"/>
        </w:rPr>
      </w:pPr>
      <w:bookmarkStart w:id="8" w:name="page11"/>
      <w:bookmarkEnd w:id="8"/>
    </w:p>
    <w:p w:rsidR="00D02085" w:rsidRPr="00A66522" w:rsidRDefault="00D02085" w:rsidP="00AB1F2F">
      <w:pPr>
        <w:pStyle w:val="2"/>
        <w:ind w:firstLine="284"/>
        <w:jc w:val="both"/>
        <w:rPr>
          <w:szCs w:val="28"/>
        </w:rPr>
      </w:pPr>
      <w:bookmarkStart w:id="9" w:name="_Toc368388448"/>
      <w:r>
        <w:t>3</w:t>
      </w:r>
      <w:r w:rsidRPr="00A66522">
        <w:rPr>
          <w:szCs w:val="28"/>
        </w:rPr>
        <w:t xml:space="preserve">.3. </w:t>
      </w:r>
      <w:r>
        <w:t>Н</w:t>
      </w:r>
      <w:r w:rsidRPr="00A66522">
        <w:rPr>
          <w:szCs w:val="28"/>
        </w:rPr>
        <w:t>аселени</w:t>
      </w:r>
      <w:bookmarkEnd w:id="9"/>
      <w:r>
        <w:t>е</w:t>
      </w:r>
    </w:p>
    <w:p w:rsidR="00D02085" w:rsidRPr="00A66522" w:rsidRDefault="00AB76F4" w:rsidP="00AB1F2F">
      <w:pPr>
        <w:pStyle w:val="a8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10" w:name="_Ref335034507"/>
      <w:r w:rsidRPr="00991809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18pt;height:160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guZNJ2wAAAAUBAAAPAAAAZHJzL2Rvd25y&#10;ZXYueG1sTI/NTsMwEITvSLyDtUjcqEMDbUnjVBTxc67hAdx4SVLidYjdJvTpWbi0l5FGs5r5Nl+N&#10;rhUH7EPjScHtJAGBVHrbUKXg4/3lZgEiREPWtJ5QwQ8GWBWXF7nJrB9ogwcdK8ElFDKjoI6xy6QM&#10;ZY3OhInvkDj79L0zkW1fSdubgctdK6dJMpPONMQLtenwqcbyS++dgsU6Phz1EQe70a/6ef02282b&#10;b6Wur8bHJYiIYzwdwx8+o0PBTFu/JxtEq4Afif/K2Xyast0quEvTe5BFLs/pi18A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">
            <v:imagedata r:id="rId11" o:title=""/>
            <o:lock v:ext="edit" aspectratio="f"/>
          </v:shape>
        </w:pict>
      </w:r>
    </w:p>
    <w:p w:rsidR="00D02085" w:rsidRPr="00A6652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2085" w:rsidRPr="00A6652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652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91809" w:rsidRPr="00A66522">
        <w:rPr>
          <w:rFonts w:ascii="Times New Roman" w:hAnsi="Times New Roman" w:cs="Times New Roman"/>
          <w:sz w:val="28"/>
          <w:szCs w:val="28"/>
        </w:rPr>
        <w:fldChar w:fldCharType="begin"/>
      </w:r>
      <w:r w:rsidRPr="00A66522">
        <w:rPr>
          <w:rFonts w:ascii="Times New Roman" w:hAnsi="Times New Roman" w:cs="Times New Roman"/>
          <w:sz w:val="28"/>
          <w:szCs w:val="28"/>
        </w:rPr>
        <w:instrText xml:space="preserve"> SEQ Рисунок \* ARABIC </w:instrText>
      </w:r>
      <w:r w:rsidR="00991809" w:rsidRPr="00A66522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991809" w:rsidRPr="00A66522">
        <w:rPr>
          <w:rFonts w:ascii="Times New Roman" w:hAnsi="Times New Roman" w:cs="Times New Roman"/>
          <w:sz w:val="28"/>
          <w:szCs w:val="28"/>
        </w:rPr>
        <w:fldChar w:fldCharType="end"/>
      </w:r>
      <w:r w:rsidRPr="00A66522">
        <w:rPr>
          <w:rFonts w:ascii="Times New Roman" w:hAnsi="Times New Roman" w:cs="Times New Roman"/>
          <w:sz w:val="28"/>
          <w:szCs w:val="28"/>
        </w:rPr>
        <w:t>. Динамика численности населения МО «Куйта», человек на начало года.</w:t>
      </w:r>
    </w:p>
    <w:p w:rsidR="00D02085" w:rsidRPr="00A6652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2085" w:rsidRPr="00A6652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6522">
        <w:rPr>
          <w:rFonts w:ascii="Times New Roman" w:hAnsi="Times New Roman" w:cs="Times New Roman"/>
          <w:sz w:val="28"/>
          <w:szCs w:val="28"/>
        </w:rPr>
        <w:t>За последние 10 лет население МО «Куйта» уменьшилось на 284 человека и составило 1218 человек. По численности населения занимает 5 место из 17 поселений Аларского района (Рисунок 1).</w:t>
      </w:r>
    </w:p>
    <w:p w:rsidR="00D02085" w:rsidRPr="00A6652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2085" w:rsidRPr="00A6652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6522">
        <w:rPr>
          <w:rFonts w:ascii="Times New Roman" w:hAnsi="Times New Roman" w:cs="Times New Roman"/>
          <w:sz w:val="28"/>
          <w:szCs w:val="28"/>
        </w:rPr>
        <w:t>Таким образом, численность населения муниципального образования за анализируемый период снизилась на 23%.</w:t>
      </w:r>
    </w:p>
    <w:p w:rsidR="00D02085" w:rsidRPr="00A6652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6522">
        <w:rPr>
          <w:rFonts w:ascii="Times New Roman" w:hAnsi="Times New Roman" w:cs="Times New Roman"/>
          <w:sz w:val="28"/>
          <w:szCs w:val="28"/>
        </w:rPr>
        <w:t>Схемой территориального планирования Аларского муниципального района прогнозная численность населения представлена по муниципальным образованиям без разбивки по населенным пунктам. В связи с этим распределение численности населения по населенным пунктам на расчетный срок выполнено относительно существующей численности населения за 2012 г.</w:t>
      </w:r>
    </w:p>
    <w:p w:rsidR="00D02085" w:rsidRPr="00A6652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2085" w:rsidRPr="00A6652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6522">
        <w:rPr>
          <w:rFonts w:ascii="Times New Roman" w:hAnsi="Times New Roman" w:cs="Times New Roman"/>
          <w:sz w:val="28"/>
          <w:szCs w:val="28"/>
        </w:rPr>
        <w:t xml:space="preserve">Таблица </w:t>
      </w:r>
      <w:bookmarkEnd w:id="10"/>
      <w:r>
        <w:rPr>
          <w:rFonts w:ascii="Times New Roman" w:hAnsi="Times New Roman" w:cs="Times New Roman"/>
          <w:sz w:val="28"/>
          <w:szCs w:val="28"/>
        </w:rPr>
        <w:t>2</w:t>
      </w:r>
      <w:r w:rsidRPr="00A66522">
        <w:rPr>
          <w:rFonts w:ascii="Times New Roman" w:hAnsi="Times New Roman" w:cs="Times New Roman"/>
          <w:sz w:val="28"/>
          <w:szCs w:val="28"/>
        </w:rPr>
        <w:t>. Численность населения сельского поселения «Куйта», человек на начало года.</w:t>
      </w:r>
    </w:p>
    <w:p w:rsidR="00D02085" w:rsidRPr="00A6652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1"/>
        <w:gridCol w:w="3038"/>
        <w:gridCol w:w="2088"/>
        <w:gridCol w:w="2142"/>
        <w:gridCol w:w="1845"/>
      </w:tblGrid>
      <w:tr w:rsidR="00D02085" w:rsidRPr="00A66522" w:rsidTr="00242074">
        <w:trPr>
          <w:trHeight w:val="60"/>
        </w:trPr>
        <w:tc>
          <w:tcPr>
            <w:tcW w:w="437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19" w:type="pct"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46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2012г</w:t>
            </w:r>
          </w:p>
        </w:tc>
        <w:tc>
          <w:tcPr>
            <w:tcW w:w="1073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925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2032г</w:t>
            </w:r>
          </w:p>
        </w:tc>
      </w:tr>
      <w:tr w:rsidR="00D02085" w:rsidRPr="00A66522" w:rsidTr="00242074">
        <w:trPr>
          <w:trHeight w:val="60"/>
        </w:trPr>
        <w:tc>
          <w:tcPr>
            <w:tcW w:w="437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pct"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с. Идеал</w:t>
            </w:r>
          </w:p>
        </w:tc>
        <w:tc>
          <w:tcPr>
            <w:tcW w:w="1046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1073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925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D02085" w:rsidRPr="00A66522" w:rsidTr="00242074">
        <w:trPr>
          <w:trHeight w:val="60"/>
        </w:trPr>
        <w:tc>
          <w:tcPr>
            <w:tcW w:w="437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9" w:type="pct"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д. Аршан</w:t>
            </w:r>
          </w:p>
        </w:tc>
        <w:tc>
          <w:tcPr>
            <w:tcW w:w="1046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73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25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D02085" w:rsidRPr="00A66522" w:rsidTr="00242074">
        <w:trPr>
          <w:trHeight w:val="60"/>
        </w:trPr>
        <w:tc>
          <w:tcPr>
            <w:tcW w:w="437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9" w:type="pct"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д. Заречное</w:t>
            </w:r>
          </w:p>
        </w:tc>
        <w:tc>
          <w:tcPr>
            <w:tcW w:w="1046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073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925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D02085" w:rsidRPr="00A66522" w:rsidTr="00242074">
        <w:trPr>
          <w:trHeight w:val="60"/>
        </w:trPr>
        <w:tc>
          <w:tcPr>
            <w:tcW w:w="437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9" w:type="pct"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с. Куйта</w:t>
            </w:r>
          </w:p>
        </w:tc>
        <w:tc>
          <w:tcPr>
            <w:tcW w:w="1046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073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925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D02085" w:rsidRPr="00A66522" w:rsidTr="00242074">
        <w:trPr>
          <w:trHeight w:val="60"/>
        </w:trPr>
        <w:tc>
          <w:tcPr>
            <w:tcW w:w="437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9" w:type="pct"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д. Малолучинск</w:t>
            </w:r>
          </w:p>
        </w:tc>
        <w:tc>
          <w:tcPr>
            <w:tcW w:w="1046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073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25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D02085" w:rsidRPr="00A66522" w:rsidTr="00242074">
        <w:trPr>
          <w:trHeight w:val="77"/>
        </w:trPr>
        <w:tc>
          <w:tcPr>
            <w:tcW w:w="437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9" w:type="pct"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д. Хигинская</w:t>
            </w:r>
          </w:p>
        </w:tc>
        <w:tc>
          <w:tcPr>
            <w:tcW w:w="1046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73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25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02085" w:rsidRPr="00A66522" w:rsidTr="00242074">
        <w:trPr>
          <w:trHeight w:val="60"/>
        </w:trPr>
        <w:tc>
          <w:tcPr>
            <w:tcW w:w="437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46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2">
              <w:rPr>
                <w:rFonts w:ascii="Times New Roman" w:hAnsi="Times New Roman" w:cs="Times New Roman"/>
                <w:sz w:val="28"/>
                <w:szCs w:val="28"/>
              </w:rPr>
              <w:t>1218</w:t>
            </w:r>
          </w:p>
        </w:tc>
        <w:tc>
          <w:tcPr>
            <w:tcW w:w="1073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</w:t>
            </w:r>
          </w:p>
        </w:tc>
        <w:tc>
          <w:tcPr>
            <w:tcW w:w="925" w:type="pct"/>
            <w:noWrap/>
          </w:tcPr>
          <w:p w:rsidR="00D02085" w:rsidRPr="00A6652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</w:t>
            </w:r>
          </w:p>
        </w:tc>
      </w:tr>
    </w:tbl>
    <w:p w:rsidR="00D02085" w:rsidRPr="00A6652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02085" w:rsidRPr="00A6652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6522">
        <w:rPr>
          <w:rFonts w:ascii="Times New Roman" w:hAnsi="Times New Roman" w:cs="Times New Roman"/>
          <w:sz w:val="28"/>
          <w:szCs w:val="28"/>
        </w:rPr>
        <w:t>Таким образом, планируемое изменение численности населения сельского поселения к концу 2032г – увеличение на 2% относительно 2012г.</w:t>
      </w:r>
    </w:p>
    <w:p w:rsidR="00D02085" w:rsidRPr="00A66522" w:rsidRDefault="00991809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1809">
        <w:rPr>
          <w:noProof/>
        </w:rPr>
        <w:pict>
          <v:shape id="_x0000_s1033" type="#_x0000_t202" style="position:absolute;left:0;text-align:left;margin-left:483.5pt;margin-top:85.4pt;width:31.5pt;height:21pt;z-index:5" stroked="f">
            <v:textbox>
              <w:txbxContent>
                <w:p w:rsidR="00B8160B" w:rsidRPr="00004CA0" w:rsidRDefault="00B8160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04CA0">
                    <w:rPr>
                      <w:sz w:val="20"/>
                      <w:szCs w:val="20"/>
                    </w:rPr>
                    <w:t>14</w:t>
                  </w:r>
                </w:p>
              </w:txbxContent>
            </v:textbox>
          </v:shape>
        </w:pict>
      </w:r>
      <w:r w:rsidR="00D02085" w:rsidRPr="00A66522">
        <w:rPr>
          <w:rFonts w:ascii="Times New Roman" w:hAnsi="Times New Roman" w:cs="Times New Roman"/>
          <w:sz w:val="28"/>
          <w:szCs w:val="28"/>
        </w:rPr>
        <w:t>В условиях миграционного оттока и сохранения естественной убыли населения, даже в условиях развития экономической базы. численность жителей МО «Куйта» на I очередь Генерального плана (2022г) несколько увеличится и составит 1,231 тыс. чел. На расчетный срок ожидается дальнейший рост численности занятых в экономике, минимизация естественной убыли населения и смена механического оттока жителей на миграционный приток населения, что приведет к увеличению численности населения на 2032г до 1,241 тыс. чел.</w:t>
      </w:r>
    </w:p>
    <w:p w:rsidR="00D02085" w:rsidRDefault="00D02085" w:rsidP="00AB1F2F">
      <w:pPr>
        <w:tabs>
          <w:tab w:val="left" w:pos="840"/>
        </w:tabs>
        <w:jc w:val="both"/>
        <w:rPr>
          <w:b/>
          <w:bCs/>
          <w:color w:val="FF0000"/>
          <w:sz w:val="28"/>
          <w:szCs w:val="28"/>
        </w:rPr>
      </w:pPr>
    </w:p>
    <w:p w:rsidR="00D02085" w:rsidRPr="00435777" w:rsidRDefault="00D02085" w:rsidP="00AB1F2F">
      <w:pPr>
        <w:tabs>
          <w:tab w:val="left" w:pos="3135"/>
        </w:tabs>
        <w:spacing w:line="195" w:lineRule="exact"/>
        <w:jc w:val="both"/>
        <w:rPr>
          <w:color w:val="FF0000"/>
          <w:sz w:val="20"/>
          <w:szCs w:val="20"/>
        </w:rPr>
      </w:pPr>
      <w:bookmarkStart w:id="11" w:name="page12"/>
      <w:bookmarkEnd w:id="11"/>
    </w:p>
    <w:p w:rsidR="00D02085" w:rsidRDefault="00D02085" w:rsidP="00AB1F2F">
      <w:pPr>
        <w:numPr>
          <w:ilvl w:val="0"/>
          <w:numId w:val="11"/>
        </w:numPr>
        <w:tabs>
          <w:tab w:val="left" w:pos="820"/>
        </w:tabs>
        <w:ind w:left="820" w:hanging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Жилой фонд</w:t>
      </w:r>
    </w:p>
    <w:p w:rsidR="00D02085" w:rsidRDefault="00D02085" w:rsidP="00AB1F2F">
      <w:pPr>
        <w:ind w:left="9724"/>
        <w:jc w:val="both"/>
        <w:rPr>
          <w:rFonts w:ascii="Calibri" w:hAnsi="Calibri" w:cs="Calibri"/>
          <w:sz w:val="20"/>
          <w:szCs w:val="20"/>
        </w:rPr>
      </w:pPr>
    </w:p>
    <w:p w:rsidR="00D02085" w:rsidRDefault="00D02085" w:rsidP="00AB1F2F">
      <w:pPr>
        <w:ind w:left="9724"/>
        <w:jc w:val="both"/>
        <w:rPr>
          <w:rFonts w:ascii="Calibri" w:hAnsi="Calibri" w:cs="Calibri"/>
          <w:sz w:val="20"/>
          <w:szCs w:val="20"/>
        </w:rPr>
      </w:pPr>
    </w:p>
    <w:p w:rsidR="00D02085" w:rsidRPr="00F965F2" w:rsidRDefault="00D02085" w:rsidP="00AB1F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     </w:t>
      </w:r>
      <w:r w:rsidRPr="00F965F2">
        <w:rPr>
          <w:rFonts w:ascii="Times New Roman" w:hAnsi="Times New Roman" w:cs="Times New Roman"/>
          <w:sz w:val="28"/>
          <w:szCs w:val="28"/>
        </w:rPr>
        <w:t>Согласно предоставленным данным, на 01.01.2012г жилищный фонд МО состоит из индивидуальной и многоквартирной жилой застройки и составляет 23,847 тыс. кв. м. общей площади.</w:t>
      </w: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>На частный жилой фонд приходится 23,847 тыс. м² общей площади (100%). Средняя обеспеченность одного жителя общей площадью жилья в поселении составляет 19,5 м², что ниже, чем в среднем по Иркутской области 18,5 м²/чел.</w:t>
      </w: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>Жилищный фонд сельского поселения «Куйта» представлен деревянными жилыми домами (см. таблицу 2). На бревенчатые, брусчатые приходится 100%. Капитальных домов нет.</w:t>
      </w: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>Общая площадь ветхого и аварийного жилищного фонда составляет 0,619 м² или 2,6%.</w:t>
      </w: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>Средняя этажность жилой застройки - 1 этаж. На жилищный фонд одноэтажной застройки приходится 100% общей площади жилья.</w:t>
      </w:r>
    </w:p>
    <w:p w:rsidR="00D02085" w:rsidRPr="00F965F2" w:rsidRDefault="00D02085" w:rsidP="00AB1F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Pr="00F965F2">
        <w:rPr>
          <w:rFonts w:ascii="Times New Roman" w:hAnsi="Times New Roman" w:cs="Times New Roman"/>
          <w:sz w:val="28"/>
          <w:szCs w:val="28"/>
        </w:rPr>
        <w:t>. Распределение жилищного фонда МО «Куйта» по этажности и материалу стен по состоянию на 01.01.2012г (тыс. м² общей площади квартир).</w:t>
      </w:r>
    </w:p>
    <w:p w:rsidR="00D02085" w:rsidRPr="00F965F2" w:rsidRDefault="00D02085" w:rsidP="00AB1F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8"/>
        <w:gridCol w:w="992"/>
        <w:gridCol w:w="909"/>
        <w:gridCol w:w="706"/>
        <w:gridCol w:w="992"/>
        <w:gridCol w:w="909"/>
        <w:gridCol w:w="706"/>
        <w:gridCol w:w="951"/>
        <w:gridCol w:w="867"/>
        <w:gridCol w:w="986"/>
      </w:tblGrid>
      <w:tr w:rsidR="00D02085" w:rsidRPr="00F965F2" w:rsidTr="00242074">
        <w:trPr>
          <w:trHeight w:val="127"/>
          <w:jc w:val="center"/>
        </w:trPr>
        <w:tc>
          <w:tcPr>
            <w:tcW w:w="681" w:type="pct"/>
            <w:vMerge w:val="restar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Планировочные районы</w:t>
            </w:r>
          </w:p>
        </w:tc>
        <w:tc>
          <w:tcPr>
            <w:tcW w:w="1418" w:type="pct"/>
            <w:gridSpan w:val="3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1-квартирные</w:t>
            </w:r>
          </w:p>
        </w:tc>
        <w:tc>
          <w:tcPr>
            <w:tcW w:w="1418" w:type="pct"/>
            <w:gridSpan w:val="3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2-квартирные</w:t>
            </w:r>
          </w:p>
        </w:tc>
        <w:tc>
          <w:tcPr>
            <w:tcW w:w="1082" w:type="pct"/>
            <w:gridSpan w:val="2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01" w:type="pct"/>
            <w:vMerge w:val="restar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Всего, тыс. м</w:t>
            </w:r>
            <w:r w:rsidRPr="00F96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02085" w:rsidRPr="00F965F2" w:rsidTr="00242074">
        <w:trPr>
          <w:cantSplit/>
          <w:trHeight w:val="1461"/>
          <w:jc w:val="center"/>
        </w:trPr>
        <w:tc>
          <w:tcPr>
            <w:tcW w:w="681" w:type="pct"/>
            <w:vMerge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extDirection w:val="btLr"/>
          </w:tcPr>
          <w:p w:rsidR="00D02085" w:rsidRPr="00F965F2" w:rsidRDefault="00D02085" w:rsidP="00AB1F2F">
            <w:pPr>
              <w:pStyle w:val="a8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капитальные, домов</w:t>
            </w:r>
          </w:p>
        </w:tc>
        <w:tc>
          <w:tcPr>
            <w:tcW w:w="542" w:type="pct"/>
            <w:textDirection w:val="btLr"/>
          </w:tcPr>
          <w:p w:rsidR="00D02085" w:rsidRPr="00F965F2" w:rsidRDefault="00D02085" w:rsidP="00AB1F2F">
            <w:pPr>
              <w:pStyle w:val="a8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деревянные, домов</w:t>
            </w:r>
          </w:p>
        </w:tc>
        <w:tc>
          <w:tcPr>
            <w:tcW w:w="292" w:type="pct"/>
            <w:textDirection w:val="btLr"/>
          </w:tcPr>
          <w:p w:rsidR="00D02085" w:rsidRPr="00F965F2" w:rsidRDefault="00D02085" w:rsidP="00AB1F2F">
            <w:pPr>
              <w:pStyle w:val="a8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3" w:type="pct"/>
            <w:textDirection w:val="btLr"/>
          </w:tcPr>
          <w:p w:rsidR="00D02085" w:rsidRPr="00F965F2" w:rsidRDefault="00D02085" w:rsidP="00AB1F2F">
            <w:pPr>
              <w:pStyle w:val="a8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капитальные, домов</w:t>
            </w:r>
          </w:p>
        </w:tc>
        <w:tc>
          <w:tcPr>
            <w:tcW w:w="542" w:type="pct"/>
            <w:textDirection w:val="btLr"/>
          </w:tcPr>
          <w:p w:rsidR="00D02085" w:rsidRPr="00F965F2" w:rsidRDefault="00D02085" w:rsidP="00AB1F2F">
            <w:pPr>
              <w:pStyle w:val="a8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деревянные, домов</w:t>
            </w:r>
          </w:p>
        </w:tc>
        <w:tc>
          <w:tcPr>
            <w:tcW w:w="292" w:type="pct"/>
            <w:textDirection w:val="btLr"/>
          </w:tcPr>
          <w:p w:rsidR="00D02085" w:rsidRPr="00F965F2" w:rsidRDefault="00D02085" w:rsidP="00AB1F2F">
            <w:pPr>
              <w:pStyle w:val="a8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2" w:type="pct"/>
            <w:textDirection w:val="btLr"/>
          </w:tcPr>
          <w:p w:rsidR="00D02085" w:rsidRPr="00F965F2" w:rsidRDefault="00D02085" w:rsidP="00AB1F2F">
            <w:pPr>
              <w:pStyle w:val="a8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капитальные</w:t>
            </w:r>
          </w:p>
        </w:tc>
        <w:tc>
          <w:tcPr>
            <w:tcW w:w="521" w:type="pct"/>
            <w:textDirection w:val="btLr"/>
          </w:tcPr>
          <w:p w:rsidR="00D02085" w:rsidRPr="00F965F2" w:rsidRDefault="00D02085" w:rsidP="00AB1F2F">
            <w:pPr>
              <w:pStyle w:val="a8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деревянные и прочие</w:t>
            </w:r>
          </w:p>
        </w:tc>
        <w:tc>
          <w:tcPr>
            <w:tcW w:w="401" w:type="pct"/>
            <w:vMerge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085" w:rsidRPr="00F965F2" w:rsidTr="00242074">
        <w:trPr>
          <w:trHeight w:val="70"/>
          <w:jc w:val="center"/>
        </w:trPr>
        <w:tc>
          <w:tcPr>
            <w:tcW w:w="68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с. Идеал</w:t>
            </w:r>
          </w:p>
        </w:tc>
        <w:tc>
          <w:tcPr>
            <w:tcW w:w="583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9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83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40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10,729</w:t>
            </w:r>
          </w:p>
        </w:tc>
      </w:tr>
      <w:tr w:rsidR="00D02085" w:rsidRPr="00F965F2" w:rsidTr="00242074">
        <w:trPr>
          <w:trHeight w:val="70"/>
          <w:jc w:val="center"/>
        </w:trPr>
        <w:tc>
          <w:tcPr>
            <w:tcW w:w="68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д. Аршан</w:t>
            </w:r>
          </w:p>
        </w:tc>
        <w:tc>
          <w:tcPr>
            <w:tcW w:w="583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3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1,516</w:t>
            </w:r>
          </w:p>
        </w:tc>
      </w:tr>
      <w:tr w:rsidR="00D02085" w:rsidRPr="00F965F2" w:rsidTr="00242074">
        <w:trPr>
          <w:trHeight w:val="70"/>
          <w:jc w:val="center"/>
        </w:trPr>
        <w:tc>
          <w:tcPr>
            <w:tcW w:w="68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д. Заречное</w:t>
            </w:r>
          </w:p>
        </w:tc>
        <w:tc>
          <w:tcPr>
            <w:tcW w:w="583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3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0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3,653</w:t>
            </w:r>
          </w:p>
        </w:tc>
      </w:tr>
      <w:tr w:rsidR="00D02085" w:rsidRPr="00F965F2" w:rsidTr="00242074">
        <w:trPr>
          <w:trHeight w:val="70"/>
          <w:jc w:val="center"/>
        </w:trPr>
        <w:tc>
          <w:tcPr>
            <w:tcW w:w="68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с. Куйта</w:t>
            </w:r>
          </w:p>
        </w:tc>
        <w:tc>
          <w:tcPr>
            <w:tcW w:w="583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3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0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5,194</w:t>
            </w:r>
          </w:p>
        </w:tc>
      </w:tr>
      <w:tr w:rsidR="00D02085" w:rsidRPr="00F965F2" w:rsidTr="00242074">
        <w:trPr>
          <w:trHeight w:val="70"/>
          <w:jc w:val="center"/>
        </w:trPr>
        <w:tc>
          <w:tcPr>
            <w:tcW w:w="68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д. Малолучинск</w:t>
            </w:r>
          </w:p>
        </w:tc>
        <w:tc>
          <w:tcPr>
            <w:tcW w:w="583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3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1,579</w:t>
            </w:r>
          </w:p>
        </w:tc>
      </w:tr>
      <w:tr w:rsidR="00D02085" w:rsidRPr="00F965F2" w:rsidTr="00242074">
        <w:trPr>
          <w:trHeight w:val="70"/>
          <w:jc w:val="center"/>
        </w:trPr>
        <w:tc>
          <w:tcPr>
            <w:tcW w:w="68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д. Хигинская</w:t>
            </w:r>
          </w:p>
        </w:tc>
        <w:tc>
          <w:tcPr>
            <w:tcW w:w="583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3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1,176</w:t>
            </w:r>
          </w:p>
        </w:tc>
      </w:tr>
      <w:tr w:rsidR="00D02085" w:rsidRPr="00F965F2" w:rsidTr="00242074">
        <w:trPr>
          <w:trHeight w:val="70"/>
          <w:jc w:val="center"/>
        </w:trPr>
        <w:tc>
          <w:tcPr>
            <w:tcW w:w="68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83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42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bCs/>
                <w:sz w:val="28"/>
                <w:szCs w:val="28"/>
              </w:rPr>
              <w:t>338</w:t>
            </w:r>
          </w:p>
        </w:tc>
        <w:tc>
          <w:tcPr>
            <w:tcW w:w="292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bCs/>
                <w:sz w:val="28"/>
                <w:szCs w:val="28"/>
              </w:rPr>
              <w:t>388</w:t>
            </w:r>
          </w:p>
        </w:tc>
        <w:tc>
          <w:tcPr>
            <w:tcW w:w="583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42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292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562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21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bCs/>
                <w:sz w:val="28"/>
                <w:szCs w:val="28"/>
              </w:rPr>
              <w:t>409</w:t>
            </w:r>
          </w:p>
        </w:tc>
        <w:tc>
          <w:tcPr>
            <w:tcW w:w="401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bCs/>
                <w:sz w:val="28"/>
                <w:szCs w:val="28"/>
              </w:rPr>
              <w:t>23,847</w:t>
            </w:r>
          </w:p>
        </w:tc>
      </w:tr>
      <w:tr w:rsidR="00D02085" w:rsidRPr="00F965F2" w:rsidTr="00242074">
        <w:trPr>
          <w:trHeight w:val="70"/>
          <w:jc w:val="center"/>
        </w:trPr>
        <w:tc>
          <w:tcPr>
            <w:tcW w:w="681" w:type="pct"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583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292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583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292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562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1" w:type="pct"/>
            <w:noWrap/>
          </w:tcPr>
          <w:p w:rsidR="00D02085" w:rsidRPr="00F965F2" w:rsidRDefault="00D02085" w:rsidP="00AB1F2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F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D02085" w:rsidRPr="00F965F2" w:rsidRDefault="00D02085" w:rsidP="00AB1F2F">
      <w:pPr>
        <w:tabs>
          <w:tab w:val="num" w:pos="0"/>
        </w:tabs>
        <w:spacing w:after="4"/>
        <w:ind w:firstLine="550"/>
        <w:jc w:val="both"/>
        <w:rPr>
          <w:b/>
          <w:sz w:val="28"/>
          <w:szCs w:val="28"/>
        </w:rPr>
      </w:pP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 xml:space="preserve">Для увеличения объемов строительства жилья необходима активизация работы по привлечению населения к участию в областной программе «Молодым семьям - доступное жилье на 2005-2019 годы», в рамках которой предусмотрено оказание государственной поддержи молодым специалистам, молодым семьям в решении жилищной проблемы, а также ввод в эксплуатацию имеющегося жилищного фонда. </w:t>
      </w: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>Жилищный фонд поселения отличается низким уровнем благоустройства. По предоставленным данным, обеспеченность жилищного фонда основными видами инженерного оборудования составляет:</w:t>
      </w: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>водопроводом                             – 0%</w:t>
      </w:r>
    </w:p>
    <w:p w:rsidR="00D02085" w:rsidRPr="00F965F2" w:rsidRDefault="00991809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1809">
        <w:rPr>
          <w:noProof/>
        </w:rPr>
        <w:pict>
          <v:shape id="_x0000_s1034" type="#_x0000_t202" style="position:absolute;left:0;text-align:left;margin-left:479.75pt;margin-top:.65pt;width:31.5pt;height:21pt;z-index:6" stroked="f">
            <v:textbox>
              <w:txbxContent>
                <w:p w:rsidR="00B8160B" w:rsidRPr="00004CA0" w:rsidRDefault="00B8160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04CA0">
                    <w:rPr>
                      <w:sz w:val="20"/>
                      <w:szCs w:val="20"/>
                    </w:rPr>
                    <w:t>15</w:t>
                  </w:r>
                </w:p>
              </w:txbxContent>
            </v:textbox>
          </v:shape>
        </w:pict>
      </w:r>
      <w:r w:rsidR="00D02085" w:rsidRPr="00F965F2">
        <w:rPr>
          <w:rFonts w:ascii="Times New Roman" w:hAnsi="Times New Roman" w:cs="Times New Roman"/>
          <w:sz w:val="28"/>
          <w:szCs w:val="28"/>
        </w:rPr>
        <w:t>канализацией                              – 0%</w:t>
      </w: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>центральным отоплением           – 0%</w:t>
      </w: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>горячим водоснабжением           – 0%</w:t>
      </w: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>газоснабжением                        – 50%</w:t>
      </w: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>напольными электроплитами    – 50%</w:t>
      </w: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>ваннами и душевыми                 – 0%</w:t>
      </w: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>телефонами                                – 0%</w:t>
      </w: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>мусоропроводами                       – 0%</w:t>
      </w:r>
    </w:p>
    <w:p w:rsidR="00D02085" w:rsidRPr="00F965F2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5F2">
        <w:rPr>
          <w:rFonts w:ascii="Times New Roman" w:hAnsi="Times New Roman" w:cs="Times New Roman"/>
          <w:sz w:val="28"/>
          <w:szCs w:val="28"/>
        </w:rPr>
        <w:t>В среднем, по муниципальным образованиям области уровень благоустройства крайне низкий.</w:t>
      </w:r>
    </w:p>
    <w:p w:rsidR="00D02085" w:rsidRPr="007D10FC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D02085" w:rsidRPr="00757054" w:rsidRDefault="00D02085" w:rsidP="00AB1F2F">
      <w:pPr>
        <w:spacing w:line="220" w:lineRule="exact"/>
        <w:jc w:val="both"/>
        <w:rPr>
          <w:color w:val="FF0000"/>
          <w:sz w:val="20"/>
          <w:szCs w:val="20"/>
        </w:rPr>
      </w:pPr>
      <w:bookmarkStart w:id="12" w:name="page14"/>
      <w:bookmarkEnd w:id="12"/>
    </w:p>
    <w:p w:rsidR="00D02085" w:rsidRDefault="00D02085" w:rsidP="00AB1F2F">
      <w:pPr>
        <w:spacing w:line="220" w:lineRule="exact"/>
        <w:jc w:val="both"/>
        <w:rPr>
          <w:sz w:val="20"/>
          <w:szCs w:val="20"/>
        </w:rPr>
      </w:pPr>
    </w:p>
    <w:p w:rsidR="00D02085" w:rsidRDefault="00D02085" w:rsidP="00AB1F2F">
      <w:pPr>
        <w:tabs>
          <w:tab w:val="left" w:pos="840"/>
        </w:tabs>
        <w:jc w:val="both"/>
        <w:rPr>
          <w:b/>
          <w:bCs/>
          <w:sz w:val="28"/>
          <w:szCs w:val="28"/>
        </w:rPr>
      </w:pPr>
      <w:r w:rsidRPr="002C7DCC">
        <w:rPr>
          <w:b/>
          <w:sz w:val="28"/>
          <w:szCs w:val="28"/>
        </w:rPr>
        <w:t>3.5.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Социальная инфраструктура</w:t>
      </w:r>
    </w:p>
    <w:p w:rsidR="00D02085" w:rsidRDefault="00D02085" w:rsidP="00AB1F2F">
      <w:pPr>
        <w:spacing w:line="334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93" w:lineRule="auto"/>
        <w:ind w:left="20" w:firstLine="568"/>
        <w:jc w:val="both"/>
        <w:rPr>
          <w:sz w:val="20"/>
          <w:szCs w:val="20"/>
        </w:rPr>
      </w:pPr>
      <w:r>
        <w:rPr>
          <w:sz w:val="28"/>
          <w:szCs w:val="28"/>
        </w:rPr>
        <w:t>Для оценки уровня развития сети объектов культурно-бытового обслуживания представляется возможным воспользоваться рекомендательными нормативами СниП 2.07.01-2011* «Градостроительство. Планировка и застройка городских и сельских поселений», а также Социальными нормативами и нормами, одобренными распоряжением Правительства РФ от 3 июня 1996 г. № 1063-р и рекомендованными Главгосэкспертизой. Однако следует учитывать, что разрабатывались они еще на методической основе плановой экономики и практически не были реализованы даже в тот период.</w:t>
      </w:r>
    </w:p>
    <w:p w:rsidR="00D02085" w:rsidRDefault="00D02085" w:rsidP="00AB1F2F">
      <w:pPr>
        <w:spacing w:line="343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58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Школы и внешкольные учреждения</w:t>
      </w:r>
    </w:p>
    <w:p w:rsidR="00D02085" w:rsidRDefault="00D02085" w:rsidP="00AB1F2F">
      <w:pPr>
        <w:spacing w:line="62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98" w:lineRule="auto"/>
        <w:ind w:left="20" w:firstLine="56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На 01.01.2012г. в муниципальном образовании «Куйта» действует 4 муниципальных общеобразовательных учреждения: МБОУ СОШ с. Идеал (проектная вместимость </w:t>
      </w:r>
      <w:r w:rsidRPr="00AB1F2F">
        <w:rPr>
          <w:sz w:val="28"/>
          <w:szCs w:val="28"/>
        </w:rPr>
        <w:t>145</w:t>
      </w:r>
      <w:r>
        <w:rPr>
          <w:sz w:val="28"/>
          <w:szCs w:val="28"/>
        </w:rPr>
        <w:t xml:space="preserve"> учащихся), НОШ в с. Куйта (проектная вместимость </w:t>
      </w:r>
      <w:r w:rsidRPr="00AB1F2F">
        <w:rPr>
          <w:sz w:val="28"/>
          <w:szCs w:val="28"/>
        </w:rPr>
        <w:t>25</w:t>
      </w:r>
      <w:r>
        <w:rPr>
          <w:sz w:val="28"/>
          <w:szCs w:val="28"/>
        </w:rPr>
        <w:t xml:space="preserve"> учащихся), НОШ в д. Малолучинск (проектная вместимость </w:t>
      </w:r>
      <w:r w:rsidRPr="00AB1F2F">
        <w:rPr>
          <w:sz w:val="28"/>
          <w:szCs w:val="28"/>
        </w:rPr>
        <w:t>20</w:t>
      </w:r>
      <w:r>
        <w:rPr>
          <w:sz w:val="28"/>
          <w:szCs w:val="28"/>
        </w:rPr>
        <w:t xml:space="preserve"> учащихся), НОШ д. Заречное (проектная вместимость  25   учащихся)</w:t>
      </w:r>
    </w:p>
    <w:p w:rsidR="00D02085" w:rsidRDefault="00D02085" w:rsidP="00AB1F2F">
      <w:pPr>
        <w:ind w:left="560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ind w:left="56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Дошкольные образовательные учреждения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E5265E">
      <w:pPr>
        <w:tabs>
          <w:tab w:val="left" w:pos="2380"/>
          <w:tab w:val="left" w:pos="4760"/>
          <w:tab w:val="left" w:pos="6120"/>
          <w:tab w:val="left" w:pos="7920"/>
          <w:tab w:val="left" w:pos="8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территории МО «Куйта» находится 3 учреждения</w:t>
      </w:r>
      <w:r>
        <w:rPr>
          <w:sz w:val="20"/>
          <w:szCs w:val="20"/>
        </w:rPr>
        <w:t xml:space="preserve">      </w:t>
      </w:r>
      <w:r>
        <w:rPr>
          <w:sz w:val="28"/>
          <w:szCs w:val="28"/>
        </w:rPr>
        <w:t>дополнительного детского дошкольного образования.</w:t>
      </w:r>
      <w:r>
        <w:rPr>
          <w:sz w:val="20"/>
          <w:szCs w:val="20"/>
        </w:rPr>
        <w:tab/>
      </w:r>
      <w:r>
        <w:rPr>
          <w:sz w:val="28"/>
          <w:szCs w:val="28"/>
        </w:rPr>
        <w:t xml:space="preserve"> </w:t>
      </w:r>
    </w:p>
    <w:p w:rsidR="00D02085" w:rsidRPr="00B765CA" w:rsidRDefault="00991809" w:rsidP="00E5265E">
      <w:pPr>
        <w:tabs>
          <w:tab w:val="left" w:pos="2380"/>
          <w:tab w:val="left" w:pos="4760"/>
          <w:tab w:val="left" w:pos="6120"/>
          <w:tab w:val="left" w:pos="7920"/>
          <w:tab w:val="left" w:pos="8520"/>
        </w:tabs>
        <w:rPr>
          <w:sz w:val="28"/>
          <w:szCs w:val="28"/>
        </w:rPr>
        <w:sectPr w:rsidR="00D02085" w:rsidRPr="00B765CA" w:rsidSect="00004CA0">
          <w:pgSz w:w="11900" w:h="16840"/>
          <w:pgMar w:top="788" w:right="560" w:bottom="34" w:left="1400" w:header="0" w:footer="0" w:gutter="0"/>
          <w:cols w:space="720" w:equalWidth="0">
            <w:col w:w="9940"/>
          </w:cols>
        </w:sectPr>
      </w:pPr>
      <w:r w:rsidRPr="00991809">
        <w:rPr>
          <w:noProof/>
        </w:rPr>
        <w:pict>
          <v:shape id="_x0000_s1035" type="#_x0000_t202" style="position:absolute;margin-left:482.75pt;margin-top:186.05pt;width:31.5pt;height:21pt;z-index:7" stroked="f">
            <v:textbox>
              <w:txbxContent>
                <w:p w:rsidR="00B8160B" w:rsidRPr="00004CA0" w:rsidRDefault="00B8160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04CA0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 w:rsidR="00D02085">
        <w:rPr>
          <w:sz w:val="28"/>
          <w:szCs w:val="28"/>
        </w:rPr>
        <w:t>Проектная вместимость каждого 35-40 человек.</w:t>
      </w:r>
      <w:r w:rsidR="00D02085">
        <w:rPr>
          <w:sz w:val="20"/>
          <w:szCs w:val="20"/>
        </w:rPr>
        <w:tab/>
      </w:r>
      <w:r w:rsidR="00D02085">
        <w:rPr>
          <w:sz w:val="28"/>
          <w:szCs w:val="28"/>
        </w:rPr>
        <w:t xml:space="preserve">В населенных пунктах ведется </w:t>
      </w:r>
      <w:r w:rsidR="00D02085" w:rsidRPr="00E5265E">
        <w:rPr>
          <w:sz w:val="28"/>
          <w:szCs w:val="28"/>
        </w:rPr>
        <w:t>кружковая работа</w:t>
      </w:r>
      <w:r w:rsidR="00D02085" w:rsidRPr="00E5265E">
        <w:rPr>
          <w:sz w:val="20"/>
          <w:szCs w:val="20"/>
        </w:rPr>
        <w:tab/>
      </w:r>
      <w:r w:rsidR="00D02085" w:rsidRPr="00E5265E">
        <w:rPr>
          <w:sz w:val="28"/>
          <w:szCs w:val="28"/>
        </w:rPr>
        <w:t>при школе и клубе.</w:t>
      </w:r>
    </w:p>
    <w:p w:rsidR="00D02085" w:rsidRDefault="00D02085" w:rsidP="00AB1F2F">
      <w:pPr>
        <w:tabs>
          <w:tab w:val="left" w:pos="2380"/>
          <w:tab w:val="left" w:pos="4760"/>
          <w:tab w:val="left" w:pos="6120"/>
          <w:tab w:val="left" w:pos="7920"/>
          <w:tab w:val="left" w:pos="8520"/>
        </w:tabs>
        <w:jc w:val="both"/>
        <w:rPr>
          <w:sz w:val="20"/>
          <w:szCs w:val="20"/>
        </w:rPr>
      </w:pPr>
      <w:bookmarkStart w:id="13" w:name="page16"/>
      <w:bookmarkEnd w:id="13"/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16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56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Предприятия торговли и общественного питания</w:t>
      </w:r>
    </w:p>
    <w:p w:rsidR="00D02085" w:rsidRDefault="00D02085" w:rsidP="00AB1F2F">
      <w:pPr>
        <w:spacing w:line="62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01" w:lineRule="auto"/>
        <w:ind w:right="20" w:firstLine="56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Торговая сеть представлена 6 магазинами (2 в с. Куйта, 2 в с. Идеал, 2 в д. Заречное). Общая торговая площадь составляет </w:t>
      </w:r>
      <w:r w:rsidRPr="00AB1F2F">
        <w:rPr>
          <w:sz w:val="28"/>
          <w:szCs w:val="28"/>
        </w:rPr>
        <w:t>150</w:t>
      </w:r>
      <w:r>
        <w:rPr>
          <w:sz w:val="28"/>
          <w:szCs w:val="28"/>
        </w:rPr>
        <w:t xml:space="preserve"> м². Предприятия общественного питания на территории сельского поселения отсутствуют.</w:t>
      </w:r>
    </w:p>
    <w:p w:rsidR="00D02085" w:rsidRDefault="00D02085" w:rsidP="00AB1F2F">
      <w:pPr>
        <w:spacing w:line="320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56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Учреждения здравоохранения</w:t>
      </w:r>
    </w:p>
    <w:p w:rsidR="00D02085" w:rsidRDefault="00D02085" w:rsidP="00AB1F2F">
      <w:pPr>
        <w:spacing w:line="66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7" w:lineRule="auto"/>
        <w:ind w:right="20" w:firstLine="568"/>
        <w:jc w:val="both"/>
        <w:rPr>
          <w:sz w:val="20"/>
          <w:szCs w:val="20"/>
        </w:rPr>
      </w:pPr>
      <w:r>
        <w:rPr>
          <w:sz w:val="28"/>
          <w:szCs w:val="28"/>
        </w:rPr>
        <w:t>Учреждения здравоохранения муниципального образования «Куйта» представлены 3 фельдшерско-акушерскими пунктами в с. Куйта, с. Идеал, д. Заречное.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560"/>
        <w:jc w:val="both"/>
        <w:rPr>
          <w:sz w:val="20"/>
          <w:szCs w:val="20"/>
        </w:rPr>
      </w:pPr>
      <w:r>
        <w:rPr>
          <w:sz w:val="28"/>
          <w:szCs w:val="28"/>
        </w:rPr>
        <w:t>Молочная кухня и раздаточные пункты отсутствуют.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61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56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Предприятия коммунально-бытового обслуживания</w:t>
      </w:r>
    </w:p>
    <w:p w:rsidR="00D02085" w:rsidRDefault="00D02085" w:rsidP="00AB1F2F">
      <w:pPr>
        <w:spacing w:line="62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7" w:lineRule="auto"/>
        <w:ind w:firstLine="568"/>
        <w:jc w:val="both"/>
        <w:rPr>
          <w:sz w:val="20"/>
          <w:szCs w:val="20"/>
        </w:rPr>
      </w:pPr>
      <w:r>
        <w:rPr>
          <w:sz w:val="28"/>
          <w:szCs w:val="28"/>
        </w:rPr>
        <w:t>Предприятия непосредственного бытового обслуживания на территории поселения представлены 4 водокачками.</w:t>
      </w:r>
    </w:p>
    <w:p w:rsidR="00D02085" w:rsidRDefault="00D02085" w:rsidP="00AB1F2F">
      <w:pPr>
        <w:spacing w:line="2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560"/>
        <w:jc w:val="both"/>
        <w:rPr>
          <w:sz w:val="20"/>
          <w:szCs w:val="20"/>
        </w:rPr>
      </w:pPr>
      <w:r>
        <w:rPr>
          <w:sz w:val="28"/>
          <w:szCs w:val="28"/>
        </w:rPr>
        <w:t>Бань и гостиниц на территории поселения нет.</w:t>
      </w:r>
    </w:p>
    <w:p w:rsidR="00D02085" w:rsidRDefault="00D02085" w:rsidP="00AB1F2F">
      <w:pPr>
        <w:spacing w:line="66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28" w:lineRule="auto"/>
        <w:ind w:firstLine="568"/>
        <w:jc w:val="both"/>
        <w:rPr>
          <w:sz w:val="20"/>
          <w:szCs w:val="20"/>
        </w:rPr>
      </w:pPr>
      <w:r>
        <w:rPr>
          <w:sz w:val="28"/>
          <w:szCs w:val="28"/>
        </w:rPr>
        <w:t>Соответственно уровень обеспеченности поселения данными услугами находится на крайне низком уровне.</w:t>
      </w:r>
    </w:p>
    <w:p w:rsidR="00D02085" w:rsidRDefault="00D02085" w:rsidP="00AB1F2F">
      <w:pPr>
        <w:spacing w:line="288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5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Учреждения культуры и искусства</w:t>
      </w:r>
    </w:p>
    <w:p w:rsidR="00D02085" w:rsidRDefault="00D02085" w:rsidP="00AB1F2F">
      <w:pPr>
        <w:ind w:left="560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713522">
        <w:rPr>
          <w:b/>
          <w:sz w:val="28"/>
          <w:szCs w:val="28"/>
        </w:rPr>
        <w:t>Культурная политика</w:t>
      </w:r>
    </w:p>
    <w:p w:rsidR="00D02085" w:rsidRDefault="00D02085" w:rsidP="00AB1F2F">
      <w:pPr>
        <w:jc w:val="both"/>
        <w:rPr>
          <w:sz w:val="28"/>
          <w:szCs w:val="28"/>
        </w:rPr>
      </w:pPr>
      <w:r w:rsidRPr="00831EB6">
        <w:rPr>
          <w:sz w:val="28"/>
          <w:szCs w:val="28"/>
        </w:rPr>
        <w:t xml:space="preserve"> </w:t>
      </w:r>
    </w:p>
    <w:p w:rsidR="00D02085" w:rsidRDefault="00D02085" w:rsidP="00AB1F2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31EB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образовании</w:t>
      </w:r>
      <w:r w:rsidRPr="00831EB6">
        <w:rPr>
          <w:sz w:val="28"/>
          <w:szCs w:val="28"/>
        </w:rPr>
        <w:t xml:space="preserve"> направлена на сохранение и развитие творческого потенциала граждан, снабжение новейшими технологиями в сфере культуры, профессиональную подготовку, повышение квалификации, обучение работников культуры. Особое внимание уделяется изучению и внедрению инновационных программ в сфере культуры.</w:t>
      </w:r>
    </w:p>
    <w:p w:rsidR="00D02085" w:rsidRDefault="00D02085" w:rsidP="00AB1F2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действует три дома культуры: Идеальский СДК, Куйтинский СДК, Зареченский ДК.</w:t>
      </w:r>
    </w:p>
    <w:p w:rsidR="00D02085" w:rsidRDefault="00D02085" w:rsidP="00AB1F2F">
      <w:pPr>
        <w:ind w:firstLine="900"/>
        <w:jc w:val="both"/>
        <w:rPr>
          <w:sz w:val="28"/>
          <w:szCs w:val="28"/>
        </w:rPr>
      </w:pPr>
      <w:r w:rsidRPr="00831EB6">
        <w:rPr>
          <w:sz w:val="28"/>
          <w:szCs w:val="28"/>
        </w:rPr>
        <w:t xml:space="preserve">Учреждения культуры занимают активную позицию в формировании историко-культурной самобытности народа, проживающего на территории </w:t>
      </w:r>
      <w:r>
        <w:rPr>
          <w:sz w:val="28"/>
          <w:szCs w:val="28"/>
        </w:rPr>
        <w:t>муниципального образования</w:t>
      </w:r>
      <w:r w:rsidRPr="00831EB6">
        <w:rPr>
          <w:sz w:val="28"/>
          <w:szCs w:val="28"/>
        </w:rPr>
        <w:t xml:space="preserve"> и развитии духовной сферы. </w:t>
      </w:r>
      <w:r>
        <w:rPr>
          <w:sz w:val="28"/>
          <w:szCs w:val="28"/>
        </w:rPr>
        <w:t xml:space="preserve">Заметно </w:t>
      </w:r>
      <w:r w:rsidRPr="00831EB6">
        <w:rPr>
          <w:sz w:val="28"/>
          <w:szCs w:val="28"/>
        </w:rPr>
        <w:t xml:space="preserve">вырос творческий потенциал коллективов. Коллективы стали активнее принимать участие в </w:t>
      </w:r>
      <w:r>
        <w:rPr>
          <w:sz w:val="28"/>
          <w:szCs w:val="28"/>
        </w:rPr>
        <w:t>район</w:t>
      </w:r>
      <w:r w:rsidRPr="00831EB6">
        <w:rPr>
          <w:sz w:val="28"/>
          <w:szCs w:val="28"/>
        </w:rPr>
        <w:t>ных</w:t>
      </w:r>
      <w:r>
        <w:rPr>
          <w:sz w:val="28"/>
          <w:szCs w:val="28"/>
        </w:rPr>
        <w:t xml:space="preserve"> и окружных</w:t>
      </w:r>
      <w:r w:rsidRPr="00831EB6">
        <w:rPr>
          <w:sz w:val="28"/>
          <w:szCs w:val="28"/>
        </w:rPr>
        <w:t xml:space="preserve"> мероприятиях и достигать успехов.</w:t>
      </w:r>
    </w:p>
    <w:p w:rsidR="00D02085" w:rsidRDefault="00D02085" w:rsidP="00AB1F2F">
      <w:pPr>
        <w:ind w:firstLine="900"/>
        <w:jc w:val="both"/>
        <w:rPr>
          <w:sz w:val="28"/>
          <w:szCs w:val="28"/>
        </w:rPr>
      </w:pPr>
      <w:r w:rsidRPr="00B53E25">
        <w:rPr>
          <w:sz w:val="28"/>
          <w:szCs w:val="28"/>
        </w:rPr>
        <w:t>Сеть культурных учреждений муниципального образования представлена  учреждением клубного типа и библиотекой.</w:t>
      </w:r>
    </w:p>
    <w:p w:rsidR="00D02085" w:rsidRDefault="00D02085" w:rsidP="00AB1F2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действует два коллектива художественной самодеятельности: ансамбль «Реченька» д. Заречное и  танцевальная группа «Баяр» с. Куйта.</w:t>
      </w:r>
    </w:p>
    <w:p w:rsidR="00D02085" w:rsidRPr="00713522" w:rsidRDefault="00D02085" w:rsidP="00AB1F2F">
      <w:pPr>
        <w:ind w:firstLine="900"/>
        <w:jc w:val="both"/>
        <w:rPr>
          <w:sz w:val="28"/>
          <w:szCs w:val="28"/>
        </w:rPr>
      </w:pPr>
      <w:r w:rsidRPr="005E4E52">
        <w:rPr>
          <w:sz w:val="28"/>
          <w:szCs w:val="28"/>
        </w:rPr>
        <w:t>Также на территории муниципального образования действует краеведческий музей в с. Куйта, который посетили такие люди как Г. А. Солуянова, потомки Хабаева М. П.</w:t>
      </w:r>
    </w:p>
    <w:p w:rsidR="00D02085" w:rsidRDefault="00D02085" w:rsidP="00AB1F2F">
      <w:pPr>
        <w:jc w:val="both"/>
        <w:rPr>
          <w:sz w:val="28"/>
          <w:szCs w:val="28"/>
        </w:rPr>
      </w:pPr>
      <w:r w:rsidRPr="008A5A8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необходимо качественное </w:t>
      </w:r>
      <w:r w:rsidRPr="008A5A86">
        <w:rPr>
          <w:sz w:val="28"/>
          <w:szCs w:val="28"/>
        </w:rPr>
        <w:t>укрепление материально-технической базы учреждений культуры.</w:t>
      </w:r>
    </w:p>
    <w:p w:rsidR="00D02085" w:rsidRDefault="00991809" w:rsidP="00AB1F2F">
      <w:pPr>
        <w:jc w:val="both"/>
        <w:rPr>
          <w:sz w:val="28"/>
          <w:szCs w:val="28"/>
        </w:rPr>
      </w:pPr>
      <w:r w:rsidRPr="00991809">
        <w:rPr>
          <w:noProof/>
        </w:rPr>
        <w:pict>
          <v:shape id="_x0000_s1036" type="#_x0000_t202" style="position:absolute;left:0;text-align:left;margin-left:484pt;margin-top:4.9pt;width:31.5pt;height:21pt;z-index:8" stroked="f">
            <v:textbox>
              <w:txbxContent>
                <w:p w:rsidR="00B8160B" w:rsidRPr="00004CA0" w:rsidRDefault="00B8160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04CA0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 w:rsidR="00D02085">
        <w:rPr>
          <w:sz w:val="28"/>
          <w:szCs w:val="28"/>
        </w:rPr>
        <w:t xml:space="preserve">- строительство Идеальского СДК </w:t>
      </w:r>
    </w:p>
    <w:p w:rsidR="00D02085" w:rsidRDefault="00D02085" w:rsidP="00AB1F2F">
      <w:pPr>
        <w:jc w:val="both"/>
        <w:rPr>
          <w:b/>
        </w:rPr>
      </w:pPr>
    </w:p>
    <w:p w:rsidR="00D02085" w:rsidRDefault="00D02085" w:rsidP="00AB1F2F">
      <w:pPr>
        <w:ind w:left="560"/>
        <w:jc w:val="both"/>
        <w:rPr>
          <w:sz w:val="20"/>
          <w:szCs w:val="20"/>
        </w:rPr>
      </w:pPr>
    </w:p>
    <w:p w:rsidR="00D02085" w:rsidRDefault="00D02085" w:rsidP="00AB1F2F">
      <w:pPr>
        <w:spacing w:line="63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96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56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Физкультурно-спортивные сооружения</w:t>
      </w:r>
    </w:p>
    <w:p w:rsidR="00D02085" w:rsidRDefault="00D02085" w:rsidP="00AB1F2F">
      <w:pPr>
        <w:spacing w:line="62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02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данный момент на территории муниципального образования все спортивные мероприятия проходят на базе МБОУ СОШ с. Идеал, где имеется спортзал общей площадью 80 кв.м., но так же имеются два тренажерных зала в с. Идеал и с. Куйта. </w:t>
      </w:r>
    </w:p>
    <w:p w:rsidR="00D02085" w:rsidRDefault="00D02085" w:rsidP="00AB1F2F">
      <w:pPr>
        <w:spacing w:line="302" w:lineRule="auto"/>
        <w:ind w:firstLine="568"/>
        <w:jc w:val="both"/>
        <w:rPr>
          <w:sz w:val="28"/>
          <w:szCs w:val="28"/>
        </w:rPr>
      </w:pPr>
    </w:p>
    <w:p w:rsidR="00D02085" w:rsidRPr="00FB68F3" w:rsidRDefault="00D02085" w:rsidP="00AB1F2F">
      <w:pPr>
        <w:spacing w:line="287" w:lineRule="auto"/>
        <w:ind w:left="4" w:right="20" w:firstLine="568"/>
        <w:jc w:val="both"/>
        <w:rPr>
          <w:sz w:val="20"/>
          <w:szCs w:val="20"/>
        </w:rPr>
      </w:pPr>
      <w:r w:rsidRPr="00FB68F3">
        <w:rPr>
          <w:b/>
          <w:bCs/>
          <w:sz w:val="28"/>
          <w:szCs w:val="28"/>
        </w:rPr>
        <w:t>Учреждения, предприятия и организации связи, управления и финансирования</w:t>
      </w:r>
    </w:p>
    <w:p w:rsidR="00D02085" w:rsidRPr="00FB68F3" w:rsidRDefault="00D02085" w:rsidP="00AB1F2F">
      <w:pPr>
        <w:spacing w:line="2" w:lineRule="exact"/>
        <w:jc w:val="both"/>
        <w:rPr>
          <w:sz w:val="20"/>
          <w:szCs w:val="20"/>
        </w:rPr>
      </w:pPr>
    </w:p>
    <w:p w:rsidR="00D02085" w:rsidRPr="00FB68F3" w:rsidRDefault="00D02085" w:rsidP="00AB1F2F">
      <w:pPr>
        <w:spacing w:line="287" w:lineRule="auto"/>
        <w:ind w:left="4" w:right="20" w:firstLine="568"/>
        <w:jc w:val="both"/>
        <w:rPr>
          <w:sz w:val="20"/>
          <w:szCs w:val="20"/>
        </w:rPr>
      </w:pPr>
      <w:r w:rsidRPr="00FB68F3">
        <w:rPr>
          <w:sz w:val="28"/>
          <w:szCs w:val="28"/>
        </w:rPr>
        <w:t>Почтовая связь осуществляется через Черемховское Отделение связи в с. Идеал.</w:t>
      </w:r>
    </w:p>
    <w:p w:rsidR="00D02085" w:rsidRPr="00FB68F3" w:rsidRDefault="00D02085" w:rsidP="00AB1F2F">
      <w:pPr>
        <w:spacing w:line="2" w:lineRule="exact"/>
        <w:jc w:val="both"/>
        <w:rPr>
          <w:sz w:val="20"/>
          <w:szCs w:val="20"/>
        </w:rPr>
      </w:pPr>
    </w:p>
    <w:p w:rsidR="00D02085" w:rsidRPr="00FB68F3" w:rsidRDefault="00D02085" w:rsidP="00AB1F2F">
      <w:pPr>
        <w:spacing w:line="288" w:lineRule="auto"/>
        <w:ind w:left="4" w:firstLine="568"/>
        <w:jc w:val="both"/>
        <w:rPr>
          <w:sz w:val="20"/>
          <w:szCs w:val="20"/>
        </w:rPr>
      </w:pPr>
      <w:r w:rsidRPr="00FB68F3">
        <w:rPr>
          <w:sz w:val="28"/>
          <w:szCs w:val="28"/>
        </w:rPr>
        <w:t>Телефонная связь отсутствует. В настоящее время ведутся переговоры с компаниями готовыми обеспечить поселение устойчивой телефонной и сотовой связью.</w:t>
      </w:r>
    </w:p>
    <w:p w:rsidR="00D02085" w:rsidRPr="00FB68F3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Pr="00FB68F3" w:rsidRDefault="00D02085" w:rsidP="00AB1F2F">
      <w:pPr>
        <w:spacing w:line="287" w:lineRule="auto"/>
        <w:ind w:left="4" w:right="20" w:firstLine="568"/>
        <w:jc w:val="both"/>
        <w:rPr>
          <w:sz w:val="20"/>
          <w:szCs w:val="20"/>
        </w:rPr>
      </w:pPr>
      <w:r w:rsidRPr="00FB68F3">
        <w:rPr>
          <w:sz w:val="28"/>
          <w:szCs w:val="28"/>
        </w:rPr>
        <w:t>Учреждения, оказывающие услуги финансирования отсутствуют. В связи с этим необходимо развитие кредитования через существующие отделения связи.</w:t>
      </w:r>
    </w:p>
    <w:p w:rsidR="00D02085" w:rsidRPr="00FB68F3" w:rsidRDefault="00D02085" w:rsidP="00AB1F2F">
      <w:pPr>
        <w:spacing w:line="2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8" w:lineRule="auto"/>
        <w:ind w:left="4" w:right="40" w:firstLine="568"/>
        <w:jc w:val="both"/>
        <w:rPr>
          <w:sz w:val="28"/>
          <w:szCs w:val="28"/>
        </w:rPr>
      </w:pPr>
      <w:r w:rsidRPr="00FB68F3">
        <w:rPr>
          <w:sz w:val="28"/>
          <w:szCs w:val="28"/>
        </w:rPr>
        <w:t>Уровень обеспеченности существенно ниже нормативного по таким видам объектов обслуживания как магазины. В муниципальном образовании отсутствуют внешкольные учреждения, молочная кухня, бассейн, рыночные комплексы, прачечная, химчистка, баня, гостиница, отделения банков, предприятия общественного питания. В достаточной мере развита сеть таких объектов как детские сады, общеобразовательные школы, спортивные залы, сельские клубы, библиотеки.</w:t>
      </w:r>
    </w:p>
    <w:p w:rsidR="00D02085" w:rsidRPr="00FB68F3" w:rsidRDefault="00D02085" w:rsidP="00AB1F2F">
      <w:pPr>
        <w:spacing w:line="288" w:lineRule="auto"/>
        <w:ind w:left="4" w:right="40" w:firstLine="568"/>
        <w:jc w:val="both"/>
        <w:rPr>
          <w:sz w:val="20"/>
          <w:szCs w:val="20"/>
        </w:rPr>
      </w:pPr>
    </w:p>
    <w:p w:rsidR="00D02085" w:rsidRPr="00FB68F3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numPr>
          <w:ilvl w:val="0"/>
          <w:numId w:val="13"/>
        </w:numPr>
        <w:tabs>
          <w:tab w:val="left" w:pos="704"/>
        </w:tabs>
        <w:ind w:left="704" w:hanging="70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Прогнозируемый спрос на коммунальные ресурсы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46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7" w:lineRule="auto"/>
        <w:ind w:left="4" w:right="20" w:firstLine="704"/>
        <w:jc w:val="both"/>
        <w:rPr>
          <w:sz w:val="20"/>
          <w:szCs w:val="20"/>
        </w:rPr>
      </w:pPr>
      <w:r>
        <w:rPr>
          <w:sz w:val="28"/>
          <w:szCs w:val="28"/>
        </w:rPr>
        <w:t>Существующий и прогнозируемый спрос на коммунальные ресурсы МО «Куйта» представлен ниже в Таблице 4. Значения существующего спроса представлены в данной таблице за 2012 г., значения прогнозируемого спроса – рассчитаны на срок реализации Программы – 2016-2032 гг.</w:t>
      </w:r>
    </w:p>
    <w:p w:rsidR="00D02085" w:rsidRDefault="00D02085" w:rsidP="00AB1F2F">
      <w:pPr>
        <w:spacing w:line="4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28" w:lineRule="auto"/>
        <w:ind w:left="4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Как видно из таблицы 4, в перспективе прогнозируется увеличение спроса на все коммунальные ресурсы:</w:t>
      </w:r>
    </w:p>
    <w:p w:rsidR="00D02085" w:rsidRDefault="00D02085" w:rsidP="00AB1F2F">
      <w:pPr>
        <w:spacing w:line="168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01" w:lineRule="auto"/>
        <w:ind w:left="1084" w:right="1700" w:firstLine="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Тепловая энергия – увеличение спроса на 4.3 тыс. Гкал/год; Холодная вода – увеличение спроса на 6,1 </w:t>
      </w:r>
      <w:r>
        <w:rPr>
          <w:i/>
          <w:iCs/>
          <w:sz w:val="28"/>
          <w:szCs w:val="28"/>
        </w:rPr>
        <w:t>%</w:t>
      </w:r>
      <w:r>
        <w:rPr>
          <w:sz w:val="28"/>
          <w:szCs w:val="28"/>
        </w:rPr>
        <w:t xml:space="preserve">; Электроэнергия – увеличение спроса на 4 </w:t>
      </w:r>
      <w:r>
        <w:rPr>
          <w:i/>
          <w:iCs/>
          <w:sz w:val="28"/>
          <w:szCs w:val="28"/>
        </w:rPr>
        <w:t>%</w:t>
      </w:r>
      <w:r>
        <w:rPr>
          <w:sz w:val="28"/>
          <w:szCs w:val="28"/>
        </w:rPr>
        <w:t xml:space="preserve">; Накопление ТБО – увеличение спроса на 2,6 </w:t>
      </w:r>
      <w:r>
        <w:rPr>
          <w:i/>
          <w:iCs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02085" w:rsidRDefault="00D02085" w:rsidP="00AB1F2F">
      <w:pPr>
        <w:spacing w:line="209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25" w:lineRule="auto"/>
        <w:ind w:left="4" w:right="560" w:firstLine="708"/>
        <w:jc w:val="both"/>
        <w:rPr>
          <w:sz w:val="20"/>
          <w:szCs w:val="20"/>
        </w:rPr>
      </w:pPr>
      <w:r>
        <w:rPr>
          <w:sz w:val="28"/>
          <w:szCs w:val="28"/>
        </w:rPr>
        <w:t>Обоснование прогнозируемых значений, представленных в Таблице 4, приводится ниже в разделе 6.5. настоящей Программы.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991809" w:rsidP="00AB1F2F">
      <w:pPr>
        <w:jc w:val="both"/>
        <w:sectPr w:rsidR="00D02085" w:rsidSect="00B765CA">
          <w:pgSz w:w="11900" w:h="16840"/>
          <w:pgMar w:top="0" w:right="540" w:bottom="0" w:left="1420" w:header="0" w:footer="0" w:gutter="0"/>
          <w:cols w:space="720" w:equalWidth="0">
            <w:col w:w="9940"/>
          </w:cols>
        </w:sectPr>
      </w:pPr>
      <w:r>
        <w:rPr>
          <w:noProof/>
        </w:rPr>
        <w:pict>
          <v:shape id="_x0000_s1037" type="#_x0000_t202" style="position:absolute;left:0;text-align:left;margin-left:478.75pt;margin-top:19.85pt;width:31.5pt;height:21pt;z-index:9" stroked="f">
            <v:textbox>
              <w:txbxContent>
                <w:p w:rsidR="00B8160B" w:rsidRPr="00004CA0" w:rsidRDefault="00B8160B" w:rsidP="009C639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04CA0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</w:p>
    <w:p w:rsidR="00D02085" w:rsidRDefault="00D02085" w:rsidP="00AB1F2F">
      <w:pPr>
        <w:ind w:left="20"/>
        <w:jc w:val="both"/>
        <w:rPr>
          <w:sz w:val="20"/>
          <w:szCs w:val="20"/>
        </w:rPr>
      </w:pPr>
      <w:bookmarkStart w:id="14" w:name="page17"/>
      <w:bookmarkStart w:id="15" w:name="page18"/>
      <w:bookmarkEnd w:id="14"/>
      <w:bookmarkEnd w:id="15"/>
      <w:r>
        <w:rPr>
          <w:sz w:val="28"/>
          <w:szCs w:val="28"/>
        </w:rPr>
        <w:t>Таблица 4 - Существующий и прогнозируемый спрос на коммунальные ресурсы МО «Куйта»</w:t>
      </w:r>
    </w:p>
    <w:p w:rsidR="00D02085" w:rsidRDefault="00D02085" w:rsidP="00AB1F2F">
      <w:pPr>
        <w:spacing w:line="329" w:lineRule="exact"/>
        <w:jc w:val="both"/>
        <w:rPr>
          <w:sz w:val="20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440"/>
        <w:gridCol w:w="1420"/>
        <w:gridCol w:w="960"/>
        <w:gridCol w:w="940"/>
        <w:gridCol w:w="940"/>
        <w:gridCol w:w="940"/>
        <w:gridCol w:w="940"/>
        <w:gridCol w:w="940"/>
        <w:gridCol w:w="940"/>
        <w:gridCol w:w="1820"/>
        <w:gridCol w:w="30"/>
      </w:tblGrid>
      <w:tr w:rsidR="00D02085" w:rsidRPr="00C05EF9" w:rsidTr="00730F7A">
        <w:trPr>
          <w:trHeight w:val="464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Основные показатели развития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Merge w:val="restart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Первая очередь, 2016-2022 гг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60"/>
          <w:jc w:val="center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поселения и потребления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Ед.изм</w:t>
            </w:r>
          </w:p>
        </w:tc>
        <w:tc>
          <w:tcPr>
            <w:tcW w:w="960" w:type="dxa"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4700" w:type="dxa"/>
            <w:gridSpan w:val="5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54"/>
          <w:jc w:val="center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коммунальных ресурсов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срок, 2032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46"/>
          <w:jc w:val="center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08"/>
          <w:jc w:val="center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2017 г.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2018 г.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2019 г.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2020 г.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82"/>
          <w:jc w:val="center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Население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чел.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FB68F3" w:rsidRDefault="00D02085" w:rsidP="00AB1F2F">
            <w:pPr>
              <w:jc w:val="both"/>
            </w:pPr>
            <w:r w:rsidRPr="00FB68F3">
              <w:t>1531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1531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14"/>
          <w:jc w:val="center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402"/>
          <w:jc w:val="center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Жилой фонд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тыс. м2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</w:rPr>
              <w:t>23,847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</w:rPr>
              <w:t>23,847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</w:rPr>
              <w:t>24,767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24,767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</w:rPr>
              <w:t>25,687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</w:rPr>
              <w:t>25,687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25,687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27,33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34"/>
          <w:jc w:val="center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DC729C" w:rsidTr="00730F7A">
        <w:trPr>
          <w:trHeight w:val="406"/>
          <w:jc w:val="center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416A65">
              <w:t>Количество 1-квартирных домов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416A65">
              <w:t>Ед.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388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390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390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391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393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6"/>
              </w:rPr>
              <w:t>393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6"/>
              </w:rPr>
              <w:t>396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400</w:t>
            </w:r>
          </w:p>
        </w:tc>
        <w:tc>
          <w:tcPr>
            <w:tcW w:w="0" w:type="dxa"/>
            <w:vAlign w:val="bottom"/>
          </w:tcPr>
          <w:p w:rsidR="00D02085" w:rsidRPr="00DC729C" w:rsidRDefault="00D02085" w:rsidP="00AB1F2F">
            <w:pPr>
              <w:jc w:val="both"/>
              <w:rPr>
                <w:color w:val="FF0000"/>
                <w:sz w:val="2"/>
                <w:szCs w:val="2"/>
              </w:rPr>
            </w:pPr>
          </w:p>
        </w:tc>
      </w:tr>
      <w:tr w:rsidR="00D02085" w:rsidRPr="00DC729C" w:rsidTr="00730F7A">
        <w:trPr>
          <w:trHeight w:val="138"/>
          <w:jc w:val="center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DC729C" w:rsidRDefault="00D02085" w:rsidP="00AB1F2F">
            <w:pPr>
              <w:jc w:val="both"/>
              <w:rPr>
                <w:color w:val="FF0000"/>
                <w:sz w:val="2"/>
                <w:szCs w:val="2"/>
              </w:rPr>
            </w:pPr>
          </w:p>
        </w:tc>
      </w:tr>
      <w:tr w:rsidR="00D02085" w:rsidRPr="00DC729C" w:rsidTr="00730F7A">
        <w:trPr>
          <w:trHeight w:val="418"/>
          <w:jc w:val="center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416A65">
              <w:t>Количество 2-квартирных домов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416A65">
              <w:t>Ед.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9"/>
              </w:rPr>
              <w:t>71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9"/>
              </w:rPr>
              <w:t>71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9"/>
              </w:rPr>
              <w:t>71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9"/>
              </w:rPr>
              <w:t>71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9"/>
              </w:rPr>
              <w:t>71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71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71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9"/>
              </w:rPr>
              <w:t>71</w:t>
            </w:r>
          </w:p>
        </w:tc>
        <w:tc>
          <w:tcPr>
            <w:tcW w:w="0" w:type="dxa"/>
            <w:vAlign w:val="bottom"/>
          </w:tcPr>
          <w:p w:rsidR="00D02085" w:rsidRPr="00DC729C" w:rsidRDefault="00D02085" w:rsidP="00AB1F2F">
            <w:pPr>
              <w:jc w:val="both"/>
              <w:rPr>
                <w:color w:val="FF0000"/>
                <w:sz w:val="2"/>
                <w:szCs w:val="2"/>
              </w:rPr>
            </w:pPr>
          </w:p>
        </w:tc>
      </w:tr>
      <w:tr w:rsidR="00D02085" w:rsidRPr="00DC729C" w:rsidTr="00730F7A">
        <w:trPr>
          <w:trHeight w:val="146"/>
          <w:jc w:val="center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DC729C" w:rsidRDefault="00D02085" w:rsidP="00AB1F2F">
            <w:pPr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DC729C" w:rsidRDefault="00D02085" w:rsidP="00AB1F2F">
            <w:pPr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DC729C" w:rsidRDefault="00D02085" w:rsidP="00AB1F2F">
            <w:pPr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DC729C" w:rsidRDefault="00D02085" w:rsidP="00AB1F2F">
            <w:pPr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DC729C" w:rsidRDefault="00D02085" w:rsidP="00AB1F2F">
            <w:pPr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DC729C" w:rsidRDefault="00D02085" w:rsidP="00AB1F2F">
            <w:pPr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DC729C" w:rsidRDefault="00D02085" w:rsidP="00AB1F2F">
            <w:pPr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DC729C" w:rsidRDefault="00D02085" w:rsidP="00AB1F2F">
            <w:pPr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DC729C" w:rsidRDefault="00D02085" w:rsidP="00AB1F2F">
            <w:pPr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DC729C" w:rsidRDefault="00D02085" w:rsidP="00AB1F2F">
            <w:pPr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DC729C" w:rsidRDefault="00D02085" w:rsidP="00AB1F2F">
            <w:pPr>
              <w:jc w:val="both"/>
              <w:rPr>
                <w:color w:val="FF0000"/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406"/>
          <w:jc w:val="center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416A65">
              <w:t>Средняя обеспеченность жильём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416A65">
              <w:t>м2/чел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8"/>
              </w:rPr>
              <w:t>23,8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8"/>
              </w:rPr>
              <w:t>23,8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8"/>
              </w:rPr>
              <w:t>23,8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8"/>
              </w:rPr>
              <w:t>23,8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8"/>
              </w:rPr>
              <w:t>23,8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23,8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9"/>
              </w:rPr>
              <w:t>20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9"/>
              </w:rPr>
              <w:t>23</w:t>
            </w: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138"/>
          <w:jc w:val="center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430"/>
          <w:jc w:val="center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416A65">
              <w:t>Потребление тепловой энергии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416A65">
              <w:t>тыс.Гкал/год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0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0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0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162"/>
          <w:jc w:val="center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430"/>
          <w:jc w:val="center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416A65">
              <w:t>Потребление холодной воды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416A65">
              <w:t>тыс. м3/год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0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0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0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13,5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13,6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8"/>
              </w:rPr>
              <w:t>13,9</w:t>
            </w: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158"/>
          <w:jc w:val="center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430"/>
          <w:jc w:val="center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416A65">
              <w:t>Потребление горячей воды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416A65">
              <w:t>тыс. м3/год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0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0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0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162"/>
          <w:jc w:val="center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430"/>
          <w:jc w:val="center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416A65">
              <w:t>Поступление сточных вод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416A65">
              <w:t>тыс. м3/год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0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0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0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158"/>
          <w:jc w:val="center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295"/>
          <w:jc w:val="center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416A65">
              <w:t>Потребление электроэнергии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416A65">
              <w:t>тыс.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13586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8"/>
              </w:rPr>
              <w:t>13586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8"/>
              </w:rPr>
              <w:t>13586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13586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13586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13586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13673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14154</w:t>
            </w: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127"/>
          <w:jc w:val="center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416A65">
              <w:t>кВт*ч/год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154"/>
          <w:jc w:val="center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263"/>
          <w:jc w:val="center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416A65">
              <w:t>Накопление твёрдых бытовых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0"/>
              </w:rPr>
              <w:t>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8"/>
              </w:rPr>
              <w:t>1,88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rPr>
                <w:w w:val="98"/>
              </w:rPr>
              <w:t>1,88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1,88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1,88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1,89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20"/>
                <w:szCs w:val="20"/>
              </w:rPr>
            </w:pPr>
            <w:r w:rsidRPr="00416A65">
              <w:t>1,93</w:t>
            </w: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167"/>
          <w:jc w:val="center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416A65">
              <w:t>отходов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416A65">
              <w:t>тыс. м3/год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416A65" w:rsidTr="00730F7A">
        <w:trPr>
          <w:trHeight w:val="158"/>
          <w:jc w:val="center"/>
        </w:trPr>
        <w:tc>
          <w:tcPr>
            <w:tcW w:w="3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416A65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2085" w:rsidRPr="00416A65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Pr="00416A65" w:rsidRDefault="00991809" w:rsidP="00AB1F2F">
      <w:pPr>
        <w:spacing w:line="200" w:lineRule="exact"/>
        <w:jc w:val="both"/>
        <w:rPr>
          <w:sz w:val="20"/>
          <w:szCs w:val="20"/>
        </w:rPr>
      </w:pPr>
      <w:r w:rsidRPr="00991809">
        <w:rPr>
          <w:noProof/>
        </w:rPr>
        <w:pict>
          <v:rect id="Shape 5" o:spid="_x0000_s1038" style="position:absolute;left:0;text-align:left;margin-left:289.3pt;margin-top:-338.2pt;width:1pt;height:1pt;z-index:-70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6" o:spid="_x0000_s1039" style="position:absolute;left:0;text-align:left;margin-left:336.5pt;margin-top:-338.2pt;width:1pt;height:1pt;z-index:-69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7" o:spid="_x0000_s1040" style="position:absolute;left:0;text-align:left;margin-left:383.5pt;margin-top:-338.4pt;width:1pt;height:1pt;z-index:-68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8" o:spid="_x0000_s1041" style="position:absolute;left:0;text-align:left;margin-left:430.7pt;margin-top:-338.2pt;width:1pt;height:1pt;z-index:-67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9" o:spid="_x0000_s1042" style="position:absolute;left:0;text-align:left;margin-left:477.9pt;margin-top:-338.2pt;width:1pt;height:1pt;z-index:-66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10" o:spid="_x0000_s1043" style="position:absolute;left:0;text-align:left;margin-left:525.1pt;margin-top:-338.2pt;width:1pt;height:1pt;z-index:-65;visibility:visible;mso-wrap-distance-left:0;mso-wrap-distance-right:0;mso-position-horizontal-relative:text;mso-position-vertical-relative:text" o:allowincell="f" fillcolor="black" stroked="f"/>
        </w:pict>
      </w:r>
    </w:p>
    <w:p w:rsidR="00D02085" w:rsidRPr="00416A6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Pr="00416A6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991809" w:rsidP="00AB1F2F">
      <w:pPr>
        <w:spacing w:line="391" w:lineRule="exact"/>
        <w:jc w:val="both"/>
        <w:rPr>
          <w:sz w:val="20"/>
          <w:szCs w:val="20"/>
        </w:rPr>
      </w:pPr>
      <w:r w:rsidRPr="00991809">
        <w:rPr>
          <w:noProof/>
        </w:rPr>
        <w:pict>
          <v:shape id="_x0000_s1044" type="#_x0000_t202" style="position:absolute;left:0;text-align:left;margin-left:759.1pt;margin-top:12.85pt;width:31.5pt;height:21pt;z-index:11" stroked="f">
            <v:textbox>
              <w:txbxContent>
                <w:p w:rsidR="00B8160B" w:rsidRPr="00004CA0" w:rsidRDefault="00B8160B" w:rsidP="009C639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04CA0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</w:pict>
      </w:r>
    </w:p>
    <w:p w:rsidR="00D02085" w:rsidRPr="009C639B" w:rsidRDefault="00D02085" w:rsidP="00AB1F2F">
      <w:pPr>
        <w:jc w:val="both"/>
        <w:rPr>
          <w:sz w:val="20"/>
          <w:szCs w:val="20"/>
        </w:rPr>
        <w:sectPr w:rsidR="00D02085" w:rsidRPr="009C639B">
          <w:pgSz w:w="16840" w:h="11904" w:orient="landscape"/>
          <w:pgMar w:top="1352" w:right="320" w:bottom="0" w:left="720" w:header="0" w:footer="0" w:gutter="0"/>
          <w:cols w:space="720" w:equalWidth="0">
            <w:col w:w="15800"/>
          </w:cols>
        </w:sectPr>
      </w:pPr>
    </w:p>
    <w:p w:rsidR="00D02085" w:rsidRDefault="00D02085" w:rsidP="00AB1F2F">
      <w:pPr>
        <w:ind w:left="800"/>
        <w:jc w:val="both"/>
        <w:rPr>
          <w:sz w:val="20"/>
          <w:szCs w:val="20"/>
        </w:rPr>
      </w:pPr>
      <w:bookmarkStart w:id="16" w:name="page19"/>
      <w:bookmarkEnd w:id="16"/>
      <w:r>
        <w:rPr>
          <w:b/>
          <w:bCs/>
          <w:sz w:val="28"/>
          <w:szCs w:val="28"/>
        </w:rPr>
        <w:t>4. ПЕРЕЧЕНЬ МЕРОПРИЯТИЙ И ЦЕЛЕВЫХ ПОКАЗАТЕЛЕЙ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63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08" w:lineRule="auto"/>
        <w:ind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Ниже в </w:t>
      </w:r>
      <w:r>
        <w:rPr>
          <w:i/>
          <w:iCs/>
          <w:sz w:val="28"/>
          <w:szCs w:val="28"/>
        </w:rPr>
        <w:t>табл. 4.1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–4.5</w:t>
      </w:r>
      <w:r>
        <w:rPr>
          <w:sz w:val="28"/>
          <w:szCs w:val="28"/>
        </w:rPr>
        <w:t xml:space="preserve"> настоящего раздела по каждой системе коммунальной инфраструктуры МО «Куйта» представлены перечни мероприятий, направленных на развитие данных систем, и предполагаемые сроки их реализации.</w:t>
      </w:r>
    </w:p>
    <w:p w:rsidR="00D02085" w:rsidRDefault="00D02085" w:rsidP="00AB1F2F">
      <w:pPr>
        <w:spacing w:line="3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13" w:lineRule="auto"/>
        <w:ind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Для систем коммунальной инфраструктуры МО Куйта основными мероприятиями являются:</w:t>
      </w:r>
    </w:p>
    <w:p w:rsidR="00D02085" w:rsidRDefault="00D02085" w:rsidP="00AB1F2F">
      <w:pPr>
        <w:spacing w:line="312" w:lineRule="auto"/>
        <w:ind w:right="20" w:firstLine="720"/>
        <w:jc w:val="both"/>
        <w:rPr>
          <w:sz w:val="20"/>
          <w:szCs w:val="20"/>
        </w:rPr>
      </w:pPr>
      <w:r>
        <w:rPr>
          <w:sz w:val="28"/>
          <w:szCs w:val="28"/>
        </w:rPr>
        <w:t>Сооружение новых объектов коммунальной инфраструктуры как в связи с отсутствием некоторых видов систем, так и в связи с расширением существующих сетей.</w:t>
      </w:r>
    </w:p>
    <w:p w:rsidR="00D02085" w:rsidRDefault="00D02085" w:rsidP="00AB1F2F">
      <w:pPr>
        <w:spacing w:line="323" w:lineRule="auto"/>
        <w:ind w:left="1080" w:right="1020"/>
        <w:jc w:val="both"/>
        <w:rPr>
          <w:sz w:val="20"/>
          <w:szCs w:val="20"/>
        </w:rPr>
      </w:pPr>
      <w:r>
        <w:rPr>
          <w:sz w:val="28"/>
          <w:szCs w:val="28"/>
        </w:rPr>
        <w:t>Замена изношенного оборудования на новое; Установка приборов автоматического контроля и регулирования;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07" w:lineRule="auto"/>
        <w:ind w:left="560"/>
        <w:jc w:val="both"/>
        <w:rPr>
          <w:sz w:val="20"/>
          <w:szCs w:val="20"/>
        </w:rPr>
      </w:pPr>
      <w:r>
        <w:rPr>
          <w:sz w:val="28"/>
          <w:szCs w:val="28"/>
        </w:rPr>
        <w:t>Замена ветхих и прокладка новых участков сетей ресурсоснабжения. Реализация мероприятий по совершенствованию и возведению систем, в</w:t>
      </w:r>
    </w:p>
    <w:p w:rsidR="00D02085" w:rsidRDefault="00D02085" w:rsidP="00AB1F2F">
      <w:pPr>
        <w:spacing w:line="346" w:lineRule="auto"/>
        <w:ind w:right="20"/>
        <w:jc w:val="both"/>
        <w:rPr>
          <w:sz w:val="20"/>
          <w:szCs w:val="20"/>
        </w:rPr>
      </w:pPr>
      <w:r>
        <w:rPr>
          <w:sz w:val="28"/>
          <w:szCs w:val="28"/>
        </w:rPr>
        <w:t>соответствии с Генпланом, условно разделена на два периода: с 2016 по 2022 годы, а также с 2023 по 2032 годы.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50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9720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20</w:t>
      </w:r>
    </w:p>
    <w:p w:rsidR="00D02085" w:rsidRDefault="00D02085" w:rsidP="00AB1F2F">
      <w:pPr>
        <w:jc w:val="both"/>
        <w:sectPr w:rsidR="00D02085">
          <w:pgSz w:w="11900" w:h="16840"/>
          <w:pgMar w:top="1032" w:right="540" w:bottom="0" w:left="1420" w:header="0" w:footer="0" w:gutter="0"/>
          <w:cols w:space="720" w:equalWidth="0">
            <w:col w:w="9940"/>
          </w:cols>
        </w:sectPr>
      </w:pPr>
    </w:p>
    <w:p w:rsidR="00D02085" w:rsidRDefault="00D02085" w:rsidP="00AB1F2F">
      <w:pPr>
        <w:spacing w:line="278" w:lineRule="auto"/>
        <w:ind w:left="20" w:right="1660"/>
        <w:jc w:val="both"/>
        <w:rPr>
          <w:sz w:val="20"/>
          <w:szCs w:val="20"/>
        </w:rPr>
      </w:pPr>
      <w:bookmarkStart w:id="17" w:name="page20"/>
      <w:bookmarkEnd w:id="17"/>
      <w:r>
        <w:rPr>
          <w:sz w:val="28"/>
          <w:szCs w:val="28"/>
        </w:rPr>
        <w:t>Таблица. 4.1- Перечень мероприятий, направленных на развитие централизованных систем теплоснабжения МО «Куйта», и предполагаемые сроки их реализации</w:t>
      </w:r>
    </w:p>
    <w:p w:rsidR="00D02085" w:rsidRDefault="00D02085" w:rsidP="00AB1F2F">
      <w:pPr>
        <w:spacing w:line="193" w:lineRule="exact"/>
        <w:jc w:val="both"/>
        <w:rPr>
          <w:sz w:val="20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20"/>
        <w:gridCol w:w="1140"/>
        <w:gridCol w:w="960"/>
        <w:gridCol w:w="960"/>
        <w:gridCol w:w="960"/>
        <w:gridCol w:w="960"/>
        <w:gridCol w:w="1100"/>
        <w:gridCol w:w="1180"/>
        <w:gridCol w:w="2240"/>
        <w:gridCol w:w="30"/>
      </w:tblGrid>
      <w:tr w:rsidR="00D02085" w:rsidRPr="00C05EF9" w:rsidTr="00730F7A">
        <w:trPr>
          <w:trHeight w:val="295"/>
          <w:jc w:val="center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7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2016-2022 гг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 срок,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9"/>
          <w:jc w:val="center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2032г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46"/>
          <w:jc w:val="center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2018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58"/>
          <w:jc w:val="center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740"/>
          <w:jc w:val="center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 котельной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3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42"/>
          <w:jc w:val="center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10"/>
          <w:jc w:val="center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детского сада на 45 мест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602"/>
          <w:jc w:val="center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 котельной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*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38"/>
          <w:jc w:val="center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клуба на 100 мест, с.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38"/>
          <w:jc w:val="center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10"/>
          <w:jc w:val="center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Идеал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606"/>
          <w:jc w:val="center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 котельной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*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34"/>
          <w:jc w:val="center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клуба на 100 мест, с.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42"/>
          <w:jc w:val="center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10"/>
          <w:jc w:val="center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Куйта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602"/>
          <w:jc w:val="center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 котельной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4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38"/>
          <w:jc w:val="center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клуба на 70 мест в д.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38"/>
          <w:jc w:val="center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10"/>
          <w:jc w:val="center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Заречное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95" w:lineRule="exact"/>
        <w:jc w:val="both"/>
        <w:rPr>
          <w:sz w:val="20"/>
          <w:szCs w:val="20"/>
        </w:rPr>
      </w:pPr>
    </w:p>
    <w:p w:rsidR="00D02085" w:rsidRPr="007746AD" w:rsidRDefault="00D02085" w:rsidP="007746AD">
      <w:pPr>
        <w:jc w:val="right"/>
        <w:rPr>
          <w:sz w:val="20"/>
          <w:szCs w:val="20"/>
        </w:rPr>
        <w:sectPr w:rsidR="00D02085" w:rsidRPr="007746AD">
          <w:pgSz w:w="16840" w:h="11904" w:orient="landscape"/>
          <w:pgMar w:top="1352" w:right="860" w:bottom="0" w:left="800" w:header="0" w:footer="0" w:gutter="0"/>
          <w:cols w:space="720" w:equalWidth="0">
            <w:col w:w="15180"/>
          </w:cols>
        </w:sectPr>
      </w:pPr>
      <w:r>
        <w:rPr>
          <w:rFonts w:ascii="Calibri" w:hAnsi="Calibri" w:cs="Calibri"/>
          <w:sz w:val="20"/>
          <w:szCs w:val="20"/>
        </w:rPr>
        <w:t>21</w:t>
      </w:r>
    </w:p>
    <w:p w:rsidR="00D02085" w:rsidRDefault="00D02085" w:rsidP="00AB1F2F">
      <w:pPr>
        <w:spacing w:line="262" w:lineRule="auto"/>
        <w:ind w:left="20" w:right="460"/>
        <w:jc w:val="both"/>
        <w:rPr>
          <w:sz w:val="20"/>
          <w:szCs w:val="20"/>
        </w:rPr>
      </w:pPr>
      <w:bookmarkStart w:id="18" w:name="page21"/>
      <w:bookmarkEnd w:id="18"/>
      <w:r>
        <w:rPr>
          <w:sz w:val="28"/>
          <w:szCs w:val="28"/>
        </w:rPr>
        <w:t xml:space="preserve">Таблица 4.2 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Перечень мероприятий, направленных на развитие централизованных систем холодного водоснабжения МО «Куйта», и предполагаемые сроки их реализации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00"/>
        <w:gridCol w:w="960"/>
        <w:gridCol w:w="800"/>
        <w:gridCol w:w="160"/>
        <w:gridCol w:w="960"/>
        <w:gridCol w:w="960"/>
        <w:gridCol w:w="960"/>
        <w:gridCol w:w="960"/>
        <w:gridCol w:w="960"/>
        <w:gridCol w:w="2680"/>
        <w:gridCol w:w="30"/>
      </w:tblGrid>
      <w:tr w:rsidR="00D02085" w:rsidRPr="00C05EF9" w:rsidTr="00730F7A">
        <w:trPr>
          <w:trHeight w:val="284"/>
          <w:jc w:val="center"/>
        </w:trPr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9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7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Первая очередь, 2016-2022 гг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 срок, 2032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46"/>
          <w:jc w:val="center"/>
        </w:trPr>
        <w:tc>
          <w:tcPr>
            <w:tcW w:w="3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800" w:type="dxa"/>
            <w:vMerge w:val="restart"/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2017 г.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58"/>
          <w:jc w:val="center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19"/>
          <w:jc w:val="center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Разработка проектов зон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*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52"/>
          <w:jc w:val="center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20"/>
              <w:jc w:val="both"/>
              <w:rPr>
                <w:sz w:val="20"/>
                <w:szCs w:val="20"/>
              </w:rPr>
            </w:pPr>
            <w:r>
              <w:t>санитарной охраны каждого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95"/>
          <w:jc w:val="center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водозабора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90"/>
          <w:jc w:val="center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07"/>
          <w:jc w:val="center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Строительство резервуаров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*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71"/>
          <w:jc w:val="center"/>
        </w:trPr>
        <w:tc>
          <w:tcPr>
            <w:tcW w:w="3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чистой воды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24"/>
          <w:jc w:val="center"/>
        </w:trPr>
        <w:tc>
          <w:tcPr>
            <w:tcW w:w="3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82"/>
          <w:jc w:val="center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42"/>
          <w:jc w:val="center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Строитель</w:t>
            </w:r>
            <w:r w:rsidR="00B8160B">
              <w:t>с</w:t>
            </w:r>
            <w:r>
              <w:t>тво кольцевой сети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t>*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t>*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*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70"/>
          <w:jc w:val="center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39"/>
          <w:jc w:val="center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38" w:lineRule="exact"/>
              <w:ind w:left="120"/>
              <w:jc w:val="both"/>
              <w:rPr>
                <w:sz w:val="20"/>
                <w:szCs w:val="20"/>
              </w:rPr>
            </w:pPr>
            <w:r>
              <w:t>Установка колонок и пожарных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*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67"/>
          <w:jc w:val="center"/>
        </w:trPr>
        <w:tc>
          <w:tcPr>
            <w:tcW w:w="3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гидрантов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33"/>
          <w:jc w:val="center"/>
        </w:trPr>
        <w:tc>
          <w:tcPr>
            <w:tcW w:w="3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81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78" w:lineRule="auto"/>
        <w:ind w:left="20" w:right="100"/>
        <w:jc w:val="both"/>
        <w:rPr>
          <w:sz w:val="20"/>
          <w:szCs w:val="20"/>
        </w:rPr>
      </w:pPr>
      <w:r>
        <w:rPr>
          <w:sz w:val="28"/>
          <w:szCs w:val="28"/>
        </w:rPr>
        <w:t>Таблица 4.3 – Перечень мероприятий, направленных на развитие систем водоотведения МО «Куйта», и предполагаемые сроки их реализации</w:t>
      </w:r>
    </w:p>
    <w:p w:rsidR="00D02085" w:rsidRDefault="00D02085" w:rsidP="00AB1F2F">
      <w:pPr>
        <w:spacing w:line="237" w:lineRule="exact"/>
        <w:jc w:val="both"/>
        <w:rPr>
          <w:sz w:val="20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00"/>
        <w:gridCol w:w="960"/>
        <w:gridCol w:w="960"/>
        <w:gridCol w:w="960"/>
        <w:gridCol w:w="960"/>
        <w:gridCol w:w="960"/>
        <w:gridCol w:w="960"/>
        <w:gridCol w:w="960"/>
        <w:gridCol w:w="2680"/>
        <w:gridCol w:w="30"/>
      </w:tblGrid>
      <w:tr w:rsidR="00D02085" w:rsidRPr="00C05EF9" w:rsidTr="00730F7A">
        <w:trPr>
          <w:trHeight w:val="324"/>
          <w:jc w:val="center"/>
        </w:trPr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9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18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2016-2022 гг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 срок, 2032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46"/>
          <w:jc w:val="center"/>
        </w:trPr>
        <w:tc>
          <w:tcPr>
            <w:tcW w:w="3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62"/>
          <w:jc w:val="center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547"/>
          <w:jc w:val="center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Сооружение герметичных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56"/>
          <w:jc w:val="center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выгребов с организацией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325"/>
              <w:jc w:val="both"/>
              <w:rPr>
                <w:sz w:val="20"/>
                <w:szCs w:val="20"/>
              </w:rPr>
            </w:pPr>
            <w:r>
              <w:t>*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95"/>
          <w:jc w:val="center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вывоза стоков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18"/>
          <w:jc w:val="center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991809" w:rsidP="00AB1F2F">
      <w:pPr>
        <w:spacing w:line="200" w:lineRule="exact"/>
        <w:jc w:val="both"/>
        <w:rPr>
          <w:sz w:val="20"/>
          <w:szCs w:val="20"/>
        </w:rPr>
      </w:pPr>
      <w:r w:rsidRPr="00991809">
        <w:rPr>
          <w:noProof/>
        </w:rPr>
        <w:pict>
          <v:rect id="Shape 11" o:spid="_x0000_s1045" style="position:absolute;left:0;text-align:left;margin-left:211.5pt;margin-top:-88.6pt;width:1pt;height:1pt;z-index:-64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12" o:spid="_x0000_s1046" style="position:absolute;left:0;text-align:left;margin-left:259.5pt;margin-top:-88.6pt;width:1pt;height:1pt;z-index:-63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13" o:spid="_x0000_s1047" style="position:absolute;left:0;text-align:left;margin-left:307.5pt;margin-top:-88.75pt;width:1pt;height:.95pt;z-index:-62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14" o:spid="_x0000_s1048" style="position:absolute;left:0;text-align:left;margin-left:355.5pt;margin-top:-88.6pt;width:1pt;height:1pt;z-index:-61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15" o:spid="_x0000_s1049" style="position:absolute;left:0;text-align:left;margin-left:403.5pt;margin-top:-88.6pt;width:1pt;height:1pt;z-index:-60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16" o:spid="_x0000_s1050" style="position:absolute;left:0;text-align:left;margin-left:451.5pt;margin-top:-88.75pt;width:1pt;height:.95pt;z-index:-59;visibility:visible;mso-wrap-distance-left:0;mso-wrap-distance-right:0;mso-position-horizontal-relative:text;mso-position-vertical-relative:text" o:allowincell="f" fillcolor="black" stroked="f"/>
        </w:pic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55" w:lineRule="exact"/>
        <w:jc w:val="both"/>
        <w:rPr>
          <w:sz w:val="20"/>
          <w:szCs w:val="20"/>
        </w:rPr>
      </w:pPr>
    </w:p>
    <w:p w:rsidR="00D02085" w:rsidRPr="007746AD" w:rsidRDefault="00D02085" w:rsidP="007746AD">
      <w:pPr>
        <w:jc w:val="right"/>
        <w:rPr>
          <w:sz w:val="20"/>
          <w:szCs w:val="20"/>
        </w:rPr>
        <w:sectPr w:rsidR="00D02085" w:rsidRPr="007746AD">
          <w:pgSz w:w="16840" w:h="11904" w:orient="landscape"/>
          <w:pgMar w:top="1352" w:right="860" w:bottom="0" w:left="800" w:header="0" w:footer="0" w:gutter="0"/>
          <w:cols w:space="720" w:equalWidth="0">
            <w:col w:w="15180"/>
          </w:cols>
        </w:sectPr>
      </w:pPr>
      <w:r>
        <w:rPr>
          <w:rFonts w:ascii="Calibri" w:hAnsi="Calibri" w:cs="Calibri"/>
          <w:sz w:val="20"/>
          <w:szCs w:val="20"/>
        </w:rPr>
        <w:t>22</w:t>
      </w:r>
    </w:p>
    <w:p w:rsidR="00D02085" w:rsidRDefault="00D02085" w:rsidP="00AB1F2F">
      <w:pPr>
        <w:spacing w:line="259" w:lineRule="auto"/>
        <w:ind w:left="20"/>
        <w:jc w:val="both"/>
        <w:rPr>
          <w:sz w:val="20"/>
          <w:szCs w:val="20"/>
        </w:rPr>
      </w:pPr>
      <w:bookmarkStart w:id="19" w:name="page22"/>
      <w:bookmarkEnd w:id="19"/>
      <w:r>
        <w:rPr>
          <w:sz w:val="28"/>
          <w:szCs w:val="28"/>
        </w:rPr>
        <w:t>Таблица 4.4 - Перечень мероприятий, направленных на развитие централизованных систем электроснабжения МО «Куйта», и предполагаемые сроки их реализации.</w:t>
      </w:r>
    </w:p>
    <w:p w:rsidR="00D02085" w:rsidRDefault="00D02085" w:rsidP="00AB1F2F">
      <w:pPr>
        <w:spacing w:line="265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00"/>
        <w:gridCol w:w="940"/>
        <w:gridCol w:w="960"/>
        <w:gridCol w:w="960"/>
        <w:gridCol w:w="940"/>
        <w:gridCol w:w="960"/>
        <w:gridCol w:w="940"/>
        <w:gridCol w:w="960"/>
        <w:gridCol w:w="1420"/>
        <w:gridCol w:w="30"/>
      </w:tblGrid>
      <w:tr w:rsidR="00D02085" w:rsidRPr="00C05EF9">
        <w:trPr>
          <w:trHeight w:val="251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0" w:lineRule="exac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2016-2022 гг</w:t>
            </w: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0" w:lineRule="exac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73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срок,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83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2018 г.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2020 г.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1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2032г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90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03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Реконструкция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00"/>
              <w:jc w:val="both"/>
              <w:rPr>
                <w:sz w:val="20"/>
                <w:szCs w:val="20"/>
              </w:rPr>
            </w:pPr>
            <w:r>
              <w:t>ПС «Уткоферма»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-замена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00"/>
              <w:jc w:val="both"/>
              <w:rPr>
                <w:sz w:val="20"/>
                <w:szCs w:val="20"/>
              </w:rPr>
            </w:pPr>
            <w:r>
              <w:t>трансформаторов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323"/>
              <w:jc w:val="both"/>
              <w:rPr>
                <w:sz w:val="20"/>
                <w:szCs w:val="20"/>
              </w:rPr>
            </w:pPr>
            <w:r>
              <w:t>*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67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00"/>
              <w:jc w:val="both"/>
              <w:rPr>
                <w:sz w:val="20"/>
                <w:szCs w:val="20"/>
              </w:rPr>
            </w:pPr>
            <w:r>
              <w:t>мощностью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85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00"/>
              <w:jc w:val="both"/>
              <w:rPr>
                <w:sz w:val="20"/>
                <w:szCs w:val="20"/>
              </w:rPr>
            </w:pPr>
            <w:r>
              <w:t>6,3МВА на тр-ры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мощностью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9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10МВА каждый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74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8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с. Идеал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3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Строительство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00"/>
              <w:jc w:val="both"/>
              <w:rPr>
                <w:sz w:val="20"/>
                <w:szCs w:val="20"/>
              </w:rPr>
            </w:pPr>
            <w:r>
              <w:t>ТП(1х100кВА)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0"/>
              </w:rPr>
              <w:t>*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00"/>
              <w:jc w:val="both"/>
              <w:rPr>
                <w:sz w:val="20"/>
                <w:szCs w:val="20"/>
              </w:rPr>
            </w:pPr>
            <w:r>
              <w:t>около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00"/>
              <w:jc w:val="both"/>
              <w:rPr>
                <w:sz w:val="20"/>
                <w:szCs w:val="20"/>
              </w:rPr>
            </w:pPr>
            <w:r>
              <w:t>проектируемой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9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Средней школы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0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31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Строительство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00"/>
              <w:jc w:val="both"/>
              <w:rPr>
                <w:sz w:val="20"/>
                <w:szCs w:val="20"/>
              </w:rPr>
            </w:pPr>
            <w:r>
              <w:t>ТП(1х160кВА)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около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*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00"/>
              <w:jc w:val="both"/>
              <w:rPr>
                <w:sz w:val="20"/>
                <w:szCs w:val="20"/>
              </w:rPr>
            </w:pPr>
            <w:r>
              <w:t>проектируемого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9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дома быта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0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ТП(1х63кВА)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0"/>
              </w:rPr>
              <w:t>*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12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около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64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проектируемого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10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жилья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2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ТП(1х160кВА)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0"/>
              </w:rPr>
              <w:t>*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12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около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64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проектируемого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10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8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с. Куйта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63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Строительство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0"/>
              </w:rPr>
              <w:t>*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67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ТП (1х400кВА)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28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4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2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ТП(1х250кВА)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0"/>
              </w:rPr>
              <w:t>*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16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около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60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библиотеки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10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9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д. Заречное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Строительство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*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71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ТП (1х250кВА)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24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4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991809" w:rsidP="00AB1F2F">
      <w:pPr>
        <w:spacing w:line="200" w:lineRule="exact"/>
        <w:jc w:val="both"/>
        <w:rPr>
          <w:sz w:val="20"/>
          <w:szCs w:val="20"/>
        </w:rPr>
      </w:pPr>
      <w:r w:rsidRPr="00991809">
        <w:rPr>
          <w:noProof/>
        </w:rPr>
        <w:pict>
          <v:rect id="Shape 17" o:spid="_x0000_s1051" style="position:absolute;left:0;text-align:left;margin-left:140.9pt;margin-top:-330.35pt;width:1pt;height:.95pt;z-index:-58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18" o:spid="_x0000_s1052" style="position:absolute;left:0;text-align:left;margin-left:236.3pt;margin-top:-330.35pt;width:1pt;height:.95pt;z-index:-57;visibility:visible;mso-wrap-distance-left:0;mso-wrap-distance-right:0;mso-position-horizontal-relative:text;mso-position-vertical-relative:text" o:allowincell="f" fillcolor="black" stroked="f"/>
        </w:pic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11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9900"/>
        <w:jc w:val="both"/>
        <w:rPr>
          <w:sz w:val="20"/>
          <w:szCs w:val="20"/>
        </w:rPr>
      </w:pPr>
      <w:r>
        <w:rPr>
          <w:rFonts w:ascii="Calibri" w:hAnsi="Calibri" w:cs="Calibri"/>
          <w:sz w:val="19"/>
          <w:szCs w:val="19"/>
        </w:rPr>
        <w:t>23</w:t>
      </w:r>
    </w:p>
    <w:p w:rsidR="00D02085" w:rsidRDefault="00D02085" w:rsidP="00AB1F2F">
      <w:pPr>
        <w:jc w:val="both"/>
        <w:sectPr w:rsidR="00D02085">
          <w:pgSz w:w="11900" w:h="16840"/>
          <w:pgMar w:top="820" w:right="420" w:bottom="0" w:left="138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00"/>
        <w:gridCol w:w="940"/>
        <w:gridCol w:w="960"/>
        <w:gridCol w:w="960"/>
        <w:gridCol w:w="940"/>
        <w:gridCol w:w="960"/>
        <w:gridCol w:w="940"/>
        <w:gridCol w:w="960"/>
        <w:gridCol w:w="1420"/>
        <w:gridCol w:w="30"/>
      </w:tblGrid>
      <w:tr w:rsidR="00D02085" w:rsidRPr="00C05EF9">
        <w:trPr>
          <w:trHeight w:val="251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  <w:bookmarkStart w:id="20" w:name="page23"/>
            <w:bookmarkEnd w:id="20"/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0" w:lineRule="exac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2016-2022 гг</w:t>
            </w: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0" w:lineRule="exac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73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срок,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83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2020 г.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1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2032г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90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ТП(1х400кВА),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0"/>
              </w:rPr>
              <w:t>*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12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около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64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проектируемого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10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Спортивного зала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8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д.Малолучинск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63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Строительство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0"/>
              </w:rPr>
              <w:t>*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67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ТП (1х63кВА)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28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4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Строительство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325"/>
              <w:jc w:val="both"/>
              <w:rPr>
                <w:sz w:val="20"/>
                <w:szCs w:val="20"/>
              </w:rPr>
            </w:pPr>
            <w:r>
              <w:t>*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71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ТП (1х100кВА)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24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4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31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строительство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ТП(1х63кВА),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00"/>
              <w:jc w:val="both"/>
              <w:rPr>
                <w:sz w:val="20"/>
                <w:szCs w:val="20"/>
              </w:rPr>
            </w:pPr>
            <w:r>
              <w:t>около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00"/>
              <w:jc w:val="both"/>
              <w:rPr>
                <w:sz w:val="20"/>
                <w:szCs w:val="20"/>
              </w:rPr>
            </w:pPr>
            <w:r>
              <w:t>проектируемого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9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Детского сада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0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8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д. Аршан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87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Строительство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0"/>
              </w:rPr>
              <w:t>*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00"/>
              <w:jc w:val="both"/>
              <w:rPr>
                <w:sz w:val="20"/>
                <w:szCs w:val="20"/>
              </w:rPr>
            </w:pPr>
            <w:r>
              <w:t>двух ТП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9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(1х100кВА)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5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2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ТП(1х250кВА),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0"/>
              </w:rPr>
              <w:t>*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12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около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64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проектируемого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10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магазина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2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16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60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10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9C639B">
      <w:pPr>
        <w:jc w:val="righ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24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19" w:lineRule="exact"/>
        <w:jc w:val="both"/>
        <w:rPr>
          <w:sz w:val="20"/>
          <w:szCs w:val="20"/>
        </w:rPr>
      </w:pPr>
    </w:p>
    <w:p w:rsidR="00D02085" w:rsidRDefault="00D02085" w:rsidP="00AB1F2F">
      <w:pPr>
        <w:jc w:val="both"/>
        <w:sectPr w:rsidR="00D02085">
          <w:pgSz w:w="11900" w:h="16840"/>
          <w:pgMar w:top="839" w:right="420" w:bottom="0" w:left="1380" w:header="0" w:footer="0" w:gutter="0"/>
          <w:cols w:space="720" w:equalWidth="0">
            <w:col w:w="10100"/>
          </w:cols>
        </w:sectPr>
      </w:pPr>
    </w:p>
    <w:p w:rsidR="00D02085" w:rsidRDefault="00D02085" w:rsidP="00AB1F2F">
      <w:pPr>
        <w:spacing w:line="278" w:lineRule="auto"/>
        <w:ind w:left="20" w:right="180"/>
        <w:jc w:val="both"/>
        <w:rPr>
          <w:sz w:val="20"/>
          <w:szCs w:val="20"/>
        </w:rPr>
      </w:pPr>
      <w:bookmarkStart w:id="21" w:name="page24"/>
      <w:bookmarkEnd w:id="21"/>
      <w:r>
        <w:rPr>
          <w:sz w:val="28"/>
          <w:szCs w:val="28"/>
        </w:rPr>
        <w:t xml:space="preserve">Таблица 4.5 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Перечень мероприятий, направленных на развитие системы сбора и утилизации твёрдых бытовых отходов МО «Куйта» и предполагаемые сроки их реализации</w:t>
      </w:r>
    </w:p>
    <w:p w:rsidR="00D02085" w:rsidRDefault="00D02085" w:rsidP="00AB1F2F">
      <w:pPr>
        <w:spacing w:line="193" w:lineRule="exact"/>
        <w:jc w:val="both"/>
        <w:rPr>
          <w:sz w:val="20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760"/>
        <w:gridCol w:w="960"/>
        <w:gridCol w:w="960"/>
        <w:gridCol w:w="960"/>
        <w:gridCol w:w="960"/>
        <w:gridCol w:w="960"/>
        <w:gridCol w:w="960"/>
        <w:gridCol w:w="960"/>
        <w:gridCol w:w="2680"/>
        <w:gridCol w:w="30"/>
      </w:tblGrid>
      <w:tr w:rsidR="00D02085" w:rsidRPr="00C05EF9" w:rsidTr="00730F7A">
        <w:trPr>
          <w:trHeight w:val="251"/>
          <w:jc w:val="center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0" w:lineRule="exac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Первая очередь,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09"/>
          <w:jc w:val="center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2016-2022 гг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 срок, 2032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08"/>
          <w:jc w:val="center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779"/>
          <w:jc w:val="center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Организация мусорных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56"/>
          <w:jc w:val="center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площадок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t>*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52"/>
          <w:jc w:val="center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20"/>
              <w:jc w:val="both"/>
              <w:rPr>
                <w:sz w:val="20"/>
                <w:szCs w:val="20"/>
              </w:rPr>
            </w:pPr>
            <w:r>
              <w:t>восточной части посёлка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52"/>
          <w:jc w:val="center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20"/>
              <w:jc w:val="both"/>
              <w:rPr>
                <w:sz w:val="20"/>
                <w:szCs w:val="20"/>
              </w:rPr>
            </w:pPr>
            <w:r>
              <w:t>для сбора ТБО от домов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95"/>
          <w:jc w:val="center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частного сектора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554"/>
          <w:jc w:val="center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34"/>
          <w:jc w:val="center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33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b/>
                <w:sz w:val="20"/>
                <w:szCs w:val="20"/>
              </w:rPr>
            </w:pPr>
            <w:r w:rsidRPr="00C05EF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72"/>
          <w:jc w:val="center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полигона ТБО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34"/>
          <w:jc w:val="center"/>
        </w:trPr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991809" w:rsidP="00AB1F2F">
      <w:pPr>
        <w:spacing w:line="200" w:lineRule="exact"/>
        <w:jc w:val="both"/>
        <w:rPr>
          <w:sz w:val="20"/>
          <w:szCs w:val="20"/>
        </w:rPr>
      </w:pPr>
      <w:r w:rsidRPr="00991809">
        <w:rPr>
          <w:noProof/>
        </w:rPr>
        <w:pict>
          <v:rect id="Shape 19" o:spid="_x0000_s1053" style="position:absolute;left:0;text-align:left;margin-left:184.7pt;margin-top:-165.2pt;width:1pt;height:1pt;z-index:-56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20" o:spid="_x0000_s1054" style="position:absolute;left:0;text-align:left;margin-left:232.7pt;margin-top:-165.2pt;width:1pt;height:1pt;z-index:-55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21" o:spid="_x0000_s1055" style="position:absolute;left:0;text-align:left;margin-left:280.7pt;margin-top:-165.2pt;width:1pt;height:1pt;z-index:-54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22" o:spid="_x0000_s1056" style="position:absolute;left:0;text-align:left;margin-left:328.7pt;margin-top:-165.2pt;width:1pt;height:1pt;z-index:-53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23" o:spid="_x0000_s1057" style="position:absolute;left:0;text-align:left;margin-left:376.7pt;margin-top:-165.2pt;width:1pt;height:1pt;z-index:-52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24" o:spid="_x0000_s1058" style="position:absolute;left:0;text-align:left;margin-left:424.7pt;margin-top:-165.2pt;width:1pt;height:1pt;z-index:-51;visibility:visible;mso-wrap-distance-left:0;mso-wrap-distance-right:0;mso-position-horizontal-relative:text;mso-position-vertical-relative:text" o:allowincell="f" fillcolor="black" stroked="f"/>
        </w:pic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27" w:lineRule="exact"/>
        <w:jc w:val="both"/>
        <w:rPr>
          <w:sz w:val="20"/>
          <w:szCs w:val="20"/>
        </w:rPr>
      </w:pPr>
    </w:p>
    <w:p w:rsidR="00D02085" w:rsidRDefault="00D02085" w:rsidP="009C639B">
      <w:pPr>
        <w:jc w:val="righ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25</w:t>
      </w:r>
    </w:p>
    <w:p w:rsidR="00D02085" w:rsidRDefault="00D02085" w:rsidP="00AB1F2F">
      <w:pPr>
        <w:jc w:val="both"/>
        <w:sectPr w:rsidR="00D02085">
          <w:pgSz w:w="16840" w:h="11904" w:orient="landscape"/>
          <w:pgMar w:top="1352" w:right="860" w:bottom="0" w:left="800" w:header="0" w:footer="0" w:gutter="0"/>
          <w:cols w:space="720" w:equalWidth="0">
            <w:col w:w="15180"/>
          </w:cols>
        </w:sectPr>
      </w:pPr>
    </w:p>
    <w:p w:rsidR="00D02085" w:rsidRDefault="00D02085" w:rsidP="00AB1F2F">
      <w:pPr>
        <w:spacing w:line="306" w:lineRule="auto"/>
        <w:ind w:firstLine="708"/>
        <w:jc w:val="both"/>
        <w:rPr>
          <w:sz w:val="20"/>
          <w:szCs w:val="20"/>
        </w:rPr>
      </w:pPr>
      <w:bookmarkStart w:id="22" w:name="page25"/>
      <w:bookmarkEnd w:id="22"/>
      <w:r>
        <w:rPr>
          <w:sz w:val="28"/>
          <w:szCs w:val="28"/>
        </w:rPr>
        <w:t>Целевые показатели, которые планируется достичь реализацией мероприятий, направленных на развитие систем коммунальной инфраструктуры (см. выше табл. 4.1 – 4.5), представлены в Таблице 4.6 отдельно по каждой системе коммунальной инфраструктуры.</w:t>
      </w:r>
    </w:p>
    <w:p w:rsidR="00D02085" w:rsidRDefault="00D02085" w:rsidP="00AB1F2F">
      <w:pPr>
        <w:spacing w:line="2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41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Обоснование данных целевых показателей по всем системам коммунальной инфраструктуры поселения представлено ниже в разделе 6.2. настоящей Программы, и отдельно по каждой системе - в разделе 6.5. Программы.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34" w:lineRule="exact"/>
        <w:jc w:val="both"/>
        <w:rPr>
          <w:sz w:val="20"/>
          <w:szCs w:val="20"/>
        </w:rPr>
      </w:pPr>
    </w:p>
    <w:p w:rsidR="00D02085" w:rsidRPr="007746AD" w:rsidRDefault="00D02085" w:rsidP="007746AD">
      <w:pPr>
        <w:ind w:left="9720"/>
        <w:jc w:val="both"/>
        <w:rPr>
          <w:sz w:val="20"/>
          <w:szCs w:val="20"/>
        </w:rPr>
        <w:sectPr w:rsidR="00D02085" w:rsidRPr="007746AD">
          <w:pgSz w:w="11900" w:h="16840"/>
          <w:pgMar w:top="788" w:right="560" w:bottom="0" w:left="1420" w:header="0" w:footer="0" w:gutter="0"/>
          <w:cols w:space="720" w:equalWidth="0">
            <w:col w:w="9920"/>
          </w:cols>
        </w:sectPr>
      </w:pPr>
      <w:r>
        <w:rPr>
          <w:rFonts w:ascii="Calibri" w:hAnsi="Calibri" w:cs="Calibri"/>
          <w:sz w:val="19"/>
          <w:szCs w:val="19"/>
        </w:rPr>
        <w:t>26</w:t>
      </w:r>
    </w:p>
    <w:p w:rsidR="00D02085" w:rsidRDefault="00D02085" w:rsidP="00AB1F2F">
      <w:pPr>
        <w:spacing w:line="262" w:lineRule="auto"/>
        <w:ind w:right="940"/>
        <w:jc w:val="both"/>
        <w:rPr>
          <w:sz w:val="20"/>
          <w:szCs w:val="20"/>
        </w:rPr>
      </w:pPr>
      <w:bookmarkStart w:id="23" w:name="page26"/>
      <w:bookmarkEnd w:id="23"/>
      <w:r>
        <w:rPr>
          <w:sz w:val="28"/>
          <w:szCs w:val="28"/>
        </w:rPr>
        <w:t xml:space="preserve">Таблица. 4.6 - Перечень целевых показателей развития централизованных систем </w:t>
      </w:r>
      <w:r>
        <w:rPr>
          <w:b/>
          <w:bCs/>
          <w:i/>
          <w:iCs/>
          <w:sz w:val="28"/>
          <w:szCs w:val="28"/>
          <w:u w:val="single"/>
        </w:rPr>
        <w:t>теплоснабжения</w:t>
      </w:r>
      <w:r>
        <w:rPr>
          <w:sz w:val="28"/>
          <w:szCs w:val="28"/>
        </w:rPr>
        <w:t xml:space="preserve"> МО «Куйта», их существующие и прогнозные значения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80"/>
        <w:gridCol w:w="1580"/>
        <w:gridCol w:w="580"/>
        <w:gridCol w:w="1360"/>
        <w:gridCol w:w="800"/>
        <w:gridCol w:w="320"/>
        <w:gridCol w:w="1120"/>
        <w:gridCol w:w="1040"/>
        <w:gridCol w:w="40"/>
        <w:gridCol w:w="940"/>
        <w:gridCol w:w="940"/>
        <w:gridCol w:w="1040"/>
        <w:gridCol w:w="2180"/>
        <w:gridCol w:w="30"/>
      </w:tblGrid>
      <w:tr w:rsidR="00D02085" w:rsidRPr="00C05EF9">
        <w:trPr>
          <w:trHeight w:val="284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Целевой показатель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Ед. изм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9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Первая очередь, 2016-2022 гг</w:t>
            </w:r>
          </w:p>
        </w:tc>
        <w:tc>
          <w:tcPr>
            <w:tcW w:w="9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 срок,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2032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4"/>
        </w:trPr>
        <w:tc>
          <w:tcPr>
            <w:tcW w:w="3280" w:type="dxa"/>
            <w:tcBorders>
              <w:lef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Надё</w:t>
            </w:r>
          </w:p>
        </w:tc>
        <w:tc>
          <w:tcPr>
            <w:tcW w:w="5620" w:type="dxa"/>
            <w:gridSpan w:val="7"/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жность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(бесперебойность)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снабже</w:t>
            </w:r>
            <w:r>
              <w:rPr>
                <w:b/>
                <w:bCs/>
                <w:sz w:val="24"/>
                <w:szCs w:val="24"/>
              </w:rPr>
              <w:t>ния услугой</w:t>
            </w:r>
          </w:p>
        </w:tc>
        <w:tc>
          <w:tcPr>
            <w:tcW w:w="9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3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30" w:lineRule="exact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Аварийность систем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коммунальной</w:t>
            </w:r>
          </w:p>
        </w:tc>
        <w:tc>
          <w:tcPr>
            <w:tcW w:w="1580" w:type="dxa"/>
            <w:vAlign w:val="bottom"/>
          </w:tcPr>
          <w:p w:rsidR="00D02085" w:rsidRPr="00C05EF9" w:rsidRDefault="00D02085" w:rsidP="00AB1F2F">
            <w:pPr>
              <w:ind w:left="4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ед./км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1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инфраструктуры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4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15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(бесперебойность) поставки</w:t>
            </w:r>
          </w:p>
        </w:tc>
        <w:tc>
          <w:tcPr>
            <w:tcW w:w="1580" w:type="dxa"/>
            <w:vAlign w:val="bottom"/>
          </w:tcPr>
          <w:p w:rsidR="00D02085" w:rsidRPr="00C05EF9" w:rsidRDefault="00D02085" w:rsidP="00AB1F2F">
            <w:pPr>
              <w:ind w:left="4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час/день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2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товаров и услуг</w:t>
            </w:r>
          </w:p>
        </w:tc>
        <w:tc>
          <w:tcPr>
            <w:tcW w:w="15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9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2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Уровень потерь</w:t>
            </w:r>
          </w:p>
        </w:tc>
        <w:tc>
          <w:tcPr>
            <w:tcW w:w="1580" w:type="dxa"/>
            <w:vAlign w:val="bottom"/>
          </w:tcPr>
          <w:p w:rsidR="00D02085" w:rsidRPr="00C05EF9" w:rsidRDefault="00D02085" w:rsidP="00AB1F2F">
            <w:pPr>
              <w:ind w:left="42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Коэффициент потерь</w:t>
            </w:r>
          </w:p>
        </w:tc>
        <w:tc>
          <w:tcPr>
            <w:tcW w:w="1580" w:type="dxa"/>
            <w:vAlign w:val="bottom"/>
          </w:tcPr>
          <w:p w:rsidR="00D02085" w:rsidRPr="00C05EF9" w:rsidRDefault="00D02085" w:rsidP="00AB1F2F">
            <w:pPr>
              <w:ind w:left="420"/>
              <w:jc w:val="both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Гкал/км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6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8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Протяжённость сетей,</w:t>
            </w:r>
          </w:p>
        </w:tc>
        <w:tc>
          <w:tcPr>
            <w:tcW w:w="1580" w:type="dxa"/>
            <w:vMerge w:val="restart"/>
            <w:vAlign w:val="bottom"/>
          </w:tcPr>
          <w:p w:rsidR="00D02085" w:rsidRPr="00C05EF9" w:rsidRDefault="00D02085" w:rsidP="00AB1F2F">
            <w:pPr>
              <w:ind w:left="4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vMerge w:val="restart"/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86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нуждающихся в замене</w:t>
            </w:r>
          </w:p>
        </w:tc>
        <w:tc>
          <w:tcPr>
            <w:tcW w:w="158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36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4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4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24"/>
                <w:szCs w:val="24"/>
              </w:rPr>
              <w:t>Доступность</w:t>
            </w:r>
          </w:p>
        </w:tc>
        <w:tc>
          <w:tcPr>
            <w:tcW w:w="3280" w:type="dxa"/>
            <w:gridSpan w:val="4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услуги для потребителей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9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Доля потребителей в</w:t>
            </w:r>
          </w:p>
        </w:tc>
        <w:tc>
          <w:tcPr>
            <w:tcW w:w="15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жилых домах,</w:t>
            </w:r>
          </w:p>
        </w:tc>
        <w:tc>
          <w:tcPr>
            <w:tcW w:w="1580" w:type="dxa"/>
            <w:vMerge w:val="restart"/>
            <w:vAlign w:val="bottom"/>
          </w:tcPr>
          <w:p w:rsidR="00D02085" w:rsidRPr="00C05EF9" w:rsidRDefault="00D02085" w:rsidP="00AB1F2F">
            <w:pPr>
              <w:ind w:left="42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vMerge w:val="restart"/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86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обеспеченных доступом</w:t>
            </w:r>
          </w:p>
        </w:tc>
        <w:tc>
          <w:tcPr>
            <w:tcW w:w="158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90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5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2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 услуге</w:t>
            </w:r>
          </w:p>
        </w:tc>
        <w:tc>
          <w:tcPr>
            <w:tcW w:w="15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4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Удельное</w:t>
            </w:r>
          </w:p>
        </w:tc>
        <w:tc>
          <w:tcPr>
            <w:tcW w:w="1580" w:type="dxa"/>
            <w:vMerge w:val="restart"/>
            <w:vAlign w:val="bottom"/>
          </w:tcPr>
          <w:p w:rsidR="00D02085" w:rsidRPr="00C05EF9" w:rsidRDefault="00D02085" w:rsidP="00AB1F2F">
            <w:pPr>
              <w:ind w:left="420"/>
              <w:jc w:val="both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Гкал/чел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vMerge w:val="restart"/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82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теплопотребление</w:t>
            </w:r>
          </w:p>
        </w:tc>
        <w:tc>
          <w:tcPr>
            <w:tcW w:w="158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80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40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6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4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76"/>
                <w:sz w:val="24"/>
                <w:szCs w:val="24"/>
              </w:rPr>
              <w:t>Экономическая</w:t>
            </w:r>
          </w:p>
        </w:tc>
        <w:tc>
          <w:tcPr>
            <w:tcW w:w="3320" w:type="dxa"/>
            <w:gridSpan w:val="5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эффективность деятельности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5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Трудоемкость</w:t>
            </w:r>
          </w:p>
        </w:tc>
        <w:tc>
          <w:tcPr>
            <w:tcW w:w="1580" w:type="dxa"/>
            <w:vMerge w:val="restart"/>
            <w:vAlign w:val="bottom"/>
          </w:tcPr>
          <w:p w:rsidR="00D02085" w:rsidRPr="00C05EF9" w:rsidRDefault="00D02085" w:rsidP="00AB1F2F">
            <w:pPr>
              <w:ind w:left="42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чел/км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vMerge w:val="restart"/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86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58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36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24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4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46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Производительность</w:t>
            </w:r>
          </w:p>
        </w:tc>
        <w:tc>
          <w:tcPr>
            <w:tcW w:w="1580" w:type="dxa"/>
            <w:vMerge w:val="restart"/>
            <w:vAlign w:val="bottom"/>
          </w:tcPr>
          <w:p w:rsidR="00D02085" w:rsidRPr="00C05EF9" w:rsidRDefault="00D02085" w:rsidP="00AB1F2F">
            <w:pPr>
              <w:ind w:left="420"/>
              <w:jc w:val="both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Гкал./чел.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vMerge w:val="restart"/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82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труда</w:t>
            </w:r>
          </w:p>
        </w:tc>
        <w:tc>
          <w:tcPr>
            <w:tcW w:w="158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80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40"/>
        </w:trPr>
        <w:tc>
          <w:tcPr>
            <w:tcW w:w="3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991809" w:rsidP="00AB1F2F">
      <w:pPr>
        <w:spacing w:line="63" w:lineRule="exact"/>
        <w:jc w:val="both"/>
        <w:rPr>
          <w:sz w:val="20"/>
          <w:szCs w:val="20"/>
        </w:rPr>
      </w:pPr>
      <w:r w:rsidRPr="00991809">
        <w:rPr>
          <w:noProof/>
        </w:rPr>
        <w:pict>
          <v:rect id="Shape 25" o:spid="_x0000_s1059" style="position:absolute;left:0;text-align:left;margin-left:169.7pt;margin-top:-400.2pt;width:1pt;height:1.05pt;z-index:-50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26" o:spid="_x0000_s1060" style="position:absolute;left:0;text-align:left;margin-left:277.3pt;margin-top:-400.35pt;width:1pt;height:1pt;z-index:-49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27" o:spid="_x0000_s1061" style="position:absolute;left:0;text-align:left;margin-left:344.3pt;margin-top:-400.2pt;width:1pt;height:1.05pt;z-index:-48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28" o:spid="_x0000_s1062" style="position:absolute;left:0;text-align:left;margin-left:401.3pt;margin-top:-400.2pt;width:1pt;height:1.05pt;z-index:-47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29" o:spid="_x0000_s1063" style="position:absolute;left:0;text-align:left;margin-left:456.3pt;margin-top:-400.35pt;width:1pt;height:1pt;z-index:-46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30" o:spid="_x0000_s1064" style="position:absolute;left:0;text-align:left;margin-left:509.3pt;margin-top:-400.2pt;width:1pt;height:1.05pt;z-index:-45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31" o:spid="_x0000_s1065" style="position:absolute;left:0;text-align:left;margin-left:558.3pt;margin-top:-400.2pt;width:1pt;height:1.05pt;z-index:-44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32" o:spid="_x0000_s1066" style="position:absolute;left:0;text-align:left;margin-left:605.3pt;margin-top:-400.2pt;width:1pt;height:1.05pt;z-index:-43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33" o:spid="_x0000_s1067" style="position:absolute;left:0;text-align:left;margin-left:657.3pt;margin-top:-400.35pt;width:1pt;height:1pt;z-index:-42;visibility:visible;mso-wrap-distance-left:0;mso-wrap-distance-right:0;mso-position-horizontal-relative:text;mso-position-vertical-relative:text" o:allowincell="f" fillcolor="black" stroked="f"/>
        </w:pict>
      </w:r>
    </w:p>
    <w:p w:rsidR="00D02085" w:rsidRPr="007746AD" w:rsidRDefault="00D02085" w:rsidP="007746AD">
      <w:pPr>
        <w:jc w:val="right"/>
        <w:rPr>
          <w:sz w:val="20"/>
          <w:szCs w:val="20"/>
        </w:rPr>
        <w:sectPr w:rsidR="00D02085" w:rsidRPr="007746AD">
          <w:pgSz w:w="16840" w:h="11904" w:orient="landscape"/>
          <w:pgMar w:top="1352" w:right="500" w:bottom="0" w:left="740" w:header="0" w:footer="0" w:gutter="0"/>
          <w:cols w:space="720" w:equalWidth="0">
            <w:col w:w="15600"/>
          </w:cols>
        </w:sectPr>
      </w:pPr>
      <w:r>
        <w:rPr>
          <w:rFonts w:ascii="Calibri" w:hAnsi="Calibri" w:cs="Calibri"/>
          <w:sz w:val="20"/>
          <w:szCs w:val="20"/>
        </w:rPr>
        <w:t>27</w:t>
      </w:r>
    </w:p>
    <w:p w:rsidR="00D02085" w:rsidRDefault="00D02085" w:rsidP="00AB1F2F">
      <w:pPr>
        <w:spacing w:line="262" w:lineRule="auto"/>
        <w:ind w:left="20" w:right="300"/>
        <w:jc w:val="both"/>
        <w:rPr>
          <w:sz w:val="20"/>
          <w:szCs w:val="20"/>
        </w:rPr>
      </w:pPr>
      <w:bookmarkStart w:id="24" w:name="page27"/>
      <w:bookmarkEnd w:id="24"/>
      <w:r>
        <w:rPr>
          <w:sz w:val="28"/>
          <w:szCs w:val="28"/>
        </w:rPr>
        <w:t xml:space="preserve">Таблица 4.7 - Перечень целевых показателей развития централизованных систем </w:t>
      </w:r>
      <w:r>
        <w:rPr>
          <w:b/>
          <w:bCs/>
          <w:i/>
          <w:iCs/>
          <w:sz w:val="28"/>
          <w:szCs w:val="28"/>
          <w:u w:val="single"/>
        </w:rPr>
        <w:t>холодного водоснабжения</w:t>
      </w:r>
      <w:r>
        <w:rPr>
          <w:sz w:val="28"/>
          <w:szCs w:val="28"/>
        </w:rPr>
        <w:t xml:space="preserve"> МО «Куйта», их существующие и прогнозные значения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20"/>
        <w:gridCol w:w="1420"/>
        <w:gridCol w:w="780"/>
        <w:gridCol w:w="1340"/>
        <w:gridCol w:w="840"/>
        <w:gridCol w:w="300"/>
        <w:gridCol w:w="820"/>
        <w:gridCol w:w="320"/>
        <w:gridCol w:w="1040"/>
        <w:gridCol w:w="40"/>
        <w:gridCol w:w="940"/>
        <w:gridCol w:w="940"/>
        <w:gridCol w:w="60"/>
        <w:gridCol w:w="980"/>
        <w:gridCol w:w="2360"/>
        <w:gridCol w:w="30"/>
      </w:tblGrid>
      <w:tr w:rsidR="00D02085" w:rsidRPr="00C05EF9">
        <w:trPr>
          <w:trHeight w:val="284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Целевой показатель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Ед. изм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9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6"/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Первая очередь, 2016-2022 гг</w:t>
            </w:r>
          </w:p>
        </w:tc>
        <w:tc>
          <w:tcPr>
            <w:tcW w:w="9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Расчетный срок,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2032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78"/>
                <w:sz w:val="24"/>
                <w:szCs w:val="24"/>
              </w:rPr>
              <w:t>Надёжность (бесперебойность</w:t>
            </w:r>
          </w:p>
        </w:tc>
        <w:tc>
          <w:tcPr>
            <w:tcW w:w="3160" w:type="dxa"/>
            <w:gridSpan w:val="5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) снабжения услугой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9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Аварийность систем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8"/>
                <w:sz w:val="24"/>
                <w:szCs w:val="24"/>
              </w:rPr>
              <w:t>коммунальной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ind w:left="60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ед./км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ind w:left="14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52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1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8"/>
                <w:sz w:val="24"/>
                <w:szCs w:val="24"/>
              </w:rPr>
              <w:t>Уровень потерь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ind w:left="62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ind w:left="14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9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Сбалансированность систем коммунальной инфраструктуры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4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Обеспеченность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потребления товаров и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ind w:left="62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ind w:left="14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услуг приборами учета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0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160"/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Показатели качества</w:t>
            </w: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0"/>
                <w:sz w:val="24"/>
                <w:szCs w:val="24"/>
              </w:rPr>
              <w:t>предоставляемых услуг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70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Соответствие качества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воды установленным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ind w:left="62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60</w:t>
            </w: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60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ind w:left="14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60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80</w:t>
            </w: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требованиям, %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2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Финансово-экономические показатели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90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Доля потребителей в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жилых домах,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обеспеченных доступом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ind w:left="62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ind w:left="14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к коммунальной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инфраструктуре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Доступность услуги</w:t>
            </w: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для потребителей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3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33" w:lineRule="exact"/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Доля потребителей в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жилых домах,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обеспеченных доступом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ind w:left="62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ind w:left="14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к коммунальной</w:t>
            </w: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10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инфраструктуре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D02085" w:rsidP="00AB1F2F">
      <w:pPr>
        <w:spacing w:line="155" w:lineRule="exact"/>
        <w:jc w:val="both"/>
        <w:rPr>
          <w:sz w:val="20"/>
          <w:szCs w:val="20"/>
        </w:rPr>
      </w:pPr>
    </w:p>
    <w:p w:rsidR="00D02085" w:rsidRDefault="00D02085" w:rsidP="009C639B">
      <w:pPr>
        <w:jc w:val="righ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28</w:t>
      </w:r>
    </w:p>
    <w:p w:rsidR="00D02085" w:rsidRDefault="00D02085" w:rsidP="00AB1F2F">
      <w:pPr>
        <w:jc w:val="both"/>
        <w:sectPr w:rsidR="00D02085">
          <w:pgSz w:w="16840" w:h="11904" w:orient="landscape"/>
          <w:pgMar w:top="1352" w:right="500" w:bottom="0" w:left="720" w:header="0" w:footer="0" w:gutter="0"/>
          <w:cols w:space="720" w:equalWidth="0">
            <w:col w:w="15620"/>
          </w:cols>
        </w:sectPr>
      </w:pPr>
    </w:p>
    <w:p w:rsidR="00D02085" w:rsidRDefault="00D02085" w:rsidP="00AB1F2F">
      <w:pPr>
        <w:spacing w:line="262" w:lineRule="auto"/>
        <w:ind w:left="20" w:right="1480"/>
        <w:jc w:val="both"/>
        <w:rPr>
          <w:sz w:val="20"/>
          <w:szCs w:val="20"/>
        </w:rPr>
      </w:pPr>
      <w:bookmarkStart w:id="25" w:name="page28"/>
      <w:bookmarkEnd w:id="25"/>
      <w:r>
        <w:rPr>
          <w:sz w:val="28"/>
          <w:szCs w:val="28"/>
        </w:rPr>
        <w:t xml:space="preserve">Таблица 4.8 - Перечень целевых показателей развития централизованных </w:t>
      </w:r>
      <w:r>
        <w:rPr>
          <w:b/>
          <w:bCs/>
          <w:i/>
          <w:iCs/>
          <w:sz w:val="28"/>
          <w:szCs w:val="28"/>
          <w:u w:val="single"/>
        </w:rPr>
        <w:t>систем водоотведения</w:t>
      </w:r>
      <w:r>
        <w:rPr>
          <w:sz w:val="28"/>
          <w:szCs w:val="28"/>
        </w:rPr>
        <w:t xml:space="preserve"> МО Куйта, их существующие и прогнозные значения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20"/>
        <w:gridCol w:w="1820"/>
        <w:gridCol w:w="380"/>
        <w:gridCol w:w="1340"/>
        <w:gridCol w:w="880"/>
        <w:gridCol w:w="260"/>
        <w:gridCol w:w="1280"/>
        <w:gridCol w:w="1060"/>
        <w:gridCol w:w="960"/>
        <w:gridCol w:w="960"/>
        <w:gridCol w:w="1020"/>
        <w:gridCol w:w="2360"/>
        <w:gridCol w:w="30"/>
      </w:tblGrid>
      <w:tr w:rsidR="00D02085" w:rsidRPr="00C05EF9" w:rsidTr="00E20328">
        <w:trPr>
          <w:trHeight w:val="255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Целевой показатель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Ед. изм.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560" w:type="dxa"/>
            <w:gridSpan w:val="4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4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Первая очередь, 2016-2022 гг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4" w:lineRule="exac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 срок,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29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2032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14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880" w:type="dxa"/>
            <w:vMerge w:val="restart"/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2021 г.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15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30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6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Надёжность (бесперебойность) снабжения услугой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227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Аварийность систем</w:t>
            </w:r>
          </w:p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8"/>
                <w:sz w:val="24"/>
                <w:szCs w:val="24"/>
              </w:rPr>
              <w:t>коммунальной</w:t>
            </w:r>
          </w:p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22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  <w:r w:rsidRPr="00730F7A">
              <w:rPr>
                <w:w w:val="99"/>
                <w:sz w:val="24"/>
                <w:szCs w:val="24"/>
              </w:rPr>
              <w:t>ед./км</w:t>
            </w:r>
          </w:p>
        </w:tc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322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112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366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Продолжительность</w:t>
            </w:r>
          </w:p>
          <w:p w:rsidR="00D02085" w:rsidRPr="00C05EF9" w:rsidRDefault="00D02085" w:rsidP="00AB1F2F">
            <w:pPr>
              <w:jc w:val="both"/>
            </w:pPr>
            <w:r w:rsidRPr="00C05EF9">
              <w:t>(бесперебойность)</w:t>
            </w:r>
          </w:p>
          <w:p w:rsidR="00D02085" w:rsidRPr="00C05EF9" w:rsidRDefault="00D02085" w:rsidP="00AB1F2F">
            <w:pPr>
              <w:jc w:val="both"/>
            </w:pPr>
            <w:r w:rsidRPr="00C05EF9">
              <w:t>поставки товаров и услуг</w:t>
            </w:r>
          </w:p>
        </w:tc>
        <w:tc>
          <w:tcPr>
            <w:tcW w:w="22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час/день</w:t>
            </w:r>
          </w:p>
        </w:tc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322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120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422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Износ системы</w:t>
            </w:r>
          </w:p>
          <w:p w:rsidR="00D02085" w:rsidRPr="00C05EF9" w:rsidRDefault="00D02085" w:rsidP="00AB1F2F">
            <w:pPr>
              <w:jc w:val="both"/>
            </w:pPr>
            <w:r w:rsidRPr="00C05EF9">
              <w:t>коммунальной</w:t>
            </w:r>
          </w:p>
          <w:p w:rsidR="00D02085" w:rsidRPr="00C05EF9" w:rsidRDefault="00D02085" w:rsidP="00AB1F2F">
            <w:pPr>
              <w:jc w:val="both"/>
            </w:pPr>
            <w:r w:rsidRPr="00C05EF9">
              <w:t>инфраструктуры</w:t>
            </w:r>
          </w:p>
        </w:tc>
        <w:tc>
          <w:tcPr>
            <w:tcW w:w="1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D02085" w:rsidRPr="00C05EF9" w:rsidRDefault="00D02085" w:rsidP="00AB1F2F">
            <w:pPr>
              <w:ind w:left="22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322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180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418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Удельный вес сетей,</w:t>
            </w:r>
          </w:p>
          <w:p w:rsidR="00D02085" w:rsidRPr="00C05EF9" w:rsidRDefault="00D02085" w:rsidP="00AB1F2F">
            <w:pPr>
              <w:jc w:val="both"/>
            </w:pPr>
            <w:r w:rsidRPr="00C05EF9">
              <w:t>нуждающихся в замене</w:t>
            </w:r>
          </w:p>
        </w:tc>
        <w:tc>
          <w:tcPr>
            <w:tcW w:w="1820" w:type="dxa"/>
            <w:vMerge w:val="restart"/>
            <w:vAlign w:val="bottom"/>
          </w:tcPr>
          <w:p w:rsidR="00D02085" w:rsidRPr="00C05EF9" w:rsidRDefault="00D02085" w:rsidP="00AB1F2F">
            <w:pPr>
              <w:ind w:left="22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80" w:type="dxa"/>
            <w:vMerge w:val="restart"/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182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88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140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172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30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80"/>
              <w:jc w:val="both"/>
              <w:rPr>
                <w:sz w:val="20"/>
                <w:szCs w:val="20"/>
              </w:rPr>
            </w:pPr>
            <w:r w:rsidRPr="00730F7A">
              <w:rPr>
                <w:w w:val="94"/>
                <w:sz w:val="24"/>
                <w:szCs w:val="24"/>
              </w:rPr>
              <w:t>Доступность услуги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для потребителей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342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Доля потребителей в</w:t>
            </w:r>
          </w:p>
          <w:p w:rsidR="00D02085" w:rsidRPr="00C05EF9" w:rsidRDefault="00D02085" w:rsidP="00AB1F2F">
            <w:pPr>
              <w:jc w:val="both"/>
            </w:pPr>
            <w:r w:rsidRPr="00C05EF9">
              <w:t>жилых домах,</w:t>
            </w:r>
          </w:p>
          <w:p w:rsidR="00D02085" w:rsidRPr="00C05EF9" w:rsidRDefault="00D02085" w:rsidP="00AB1F2F">
            <w:pPr>
              <w:jc w:val="both"/>
            </w:pPr>
            <w:r w:rsidRPr="00C05EF9">
              <w:t>обеспеченных доступом</w:t>
            </w:r>
          </w:p>
          <w:p w:rsidR="00D02085" w:rsidRPr="00C05EF9" w:rsidRDefault="00D02085" w:rsidP="00AB1F2F">
            <w:pPr>
              <w:jc w:val="both"/>
            </w:pPr>
            <w:r w:rsidRPr="00C05EF9">
              <w:t>к коммунальной</w:t>
            </w:r>
          </w:p>
          <w:p w:rsidR="00D02085" w:rsidRPr="00C05EF9" w:rsidRDefault="00D02085" w:rsidP="00AB1F2F">
            <w:pPr>
              <w:jc w:val="both"/>
            </w:pPr>
            <w:r w:rsidRPr="00C05EF9">
              <w:t>инфраструктуре</w:t>
            </w:r>
          </w:p>
        </w:tc>
        <w:tc>
          <w:tcPr>
            <w:tcW w:w="1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D02085" w:rsidRPr="00C05EF9" w:rsidRDefault="00D02085" w:rsidP="00AB1F2F">
            <w:pPr>
              <w:ind w:left="22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322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9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270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70" w:lineRule="exact"/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Удельное</w:t>
            </w:r>
          </w:p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820" w:type="dxa"/>
            <w:vMerge w:val="restart"/>
            <w:vAlign w:val="bottom"/>
          </w:tcPr>
          <w:p w:rsidR="00D02085" w:rsidRPr="00C05EF9" w:rsidRDefault="00D02085" w:rsidP="00AB1F2F">
            <w:pPr>
              <w:ind w:left="220"/>
              <w:jc w:val="both"/>
              <w:rPr>
                <w:sz w:val="20"/>
                <w:szCs w:val="20"/>
              </w:rPr>
            </w:pPr>
            <w:r w:rsidRPr="00730F7A">
              <w:rPr>
                <w:sz w:val="24"/>
                <w:szCs w:val="24"/>
              </w:rPr>
              <w:t>м3/чел.сут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80" w:type="dxa"/>
            <w:vMerge w:val="restart"/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 w:rsidRPr="00730F7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182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88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140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2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991809" w:rsidP="00AB1F2F">
      <w:pPr>
        <w:spacing w:line="200" w:lineRule="exact"/>
        <w:jc w:val="both"/>
        <w:rPr>
          <w:sz w:val="20"/>
          <w:szCs w:val="20"/>
        </w:rPr>
      </w:pPr>
      <w:r w:rsidRPr="00991809">
        <w:rPr>
          <w:noProof/>
        </w:rPr>
        <w:pict>
          <v:rect id="Shape 34" o:spid="_x0000_s1068" style="position:absolute;left:0;text-align:left;margin-left:149.3pt;margin-top:-345.8pt;width:1pt;height:1pt;z-index:-41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35" o:spid="_x0000_s1069" style="position:absolute;left:0;text-align:left;margin-left:259.5pt;margin-top:-345.8pt;width:1pt;height:1pt;z-index:-40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36" o:spid="_x0000_s1070" style="position:absolute;left:0;text-align:left;margin-left:326.5pt;margin-top:-345.8pt;width:1pt;height:1pt;z-index:-39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37" o:spid="_x0000_s1071" style="position:absolute;left:0;text-align:left;margin-left:383.5pt;margin-top:-346pt;width:1pt;height:1pt;z-index:-38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38" o:spid="_x0000_s1072" style="position:absolute;left:0;text-align:left;margin-left:447.1pt;margin-top:-345.8pt;width:1pt;height:1pt;z-index:-37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39" o:spid="_x0000_s1073" style="position:absolute;left:0;text-align:left;margin-left:500.1pt;margin-top:-345.8pt;width:1pt;height:1pt;z-index:-36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40" o:spid="_x0000_s1074" style="position:absolute;left:0;text-align:left;margin-left:549.1pt;margin-top:-345.8pt;width:1pt;height:1pt;z-index:-35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41" o:spid="_x0000_s1075" style="position:absolute;left:0;text-align:left;margin-left:596.1pt;margin-top:-345.8pt;width:1pt;height:1pt;z-index:-34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42" o:spid="_x0000_s1076" style="position:absolute;left:0;text-align:left;margin-left:648.1pt;margin-top:-345.8pt;width:1pt;height:1pt;z-index:-33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43" o:spid="_x0000_s1077" style="position:absolute;left:0;text-align:left;margin-left:149.3pt;margin-top:-112.6pt;width:1pt;height:1pt;z-index:-32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44" o:spid="_x0000_s1078" style="position:absolute;left:0;text-align:left;margin-left:259.5pt;margin-top:-112.6pt;width:1pt;height:1pt;z-index:-31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45" o:spid="_x0000_s1079" style="position:absolute;left:0;text-align:left;margin-left:326.5pt;margin-top:-112.6pt;width:1pt;height:1pt;z-index:-30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46" o:spid="_x0000_s1080" style="position:absolute;left:0;text-align:left;margin-left:383.5pt;margin-top:-112.75pt;width:1pt;height:.95pt;z-index:-29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47" o:spid="_x0000_s1081" style="position:absolute;left:0;text-align:left;margin-left:447.1pt;margin-top:-112.6pt;width:1pt;height:1pt;z-index:-28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48" o:spid="_x0000_s1082" style="position:absolute;left:0;text-align:left;margin-left:500.1pt;margin-top:-112.6pt;width:1pt;height:1pt;z-index:-27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49" o:spid="_x0000_s1083" style="position:absolute;left:0;text-align:left;margin-left:549.1pt;margin-top:-112.6pt;width:1pt;height:1pt;z-index:-26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50" o:spid="_x0000_s1084" style="position:absolute;left:0;text-align:left;margin-left:596.1pt;margin-top:-112.6pt;width:1pt;height:1pt;z-index:-25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51" o:spid="_x0000_s1085" style="position:absolute;left:0;text-align:left;margin-left:648.1pt;margin-top:-112.6pt;width:1pt;height:1pt;z-index:-24;visibility:visible;mso-wrap-distance-left:0;mso-wrap-distance-right:0;mso-position-horizontal-relative:text;mso-position-vertical-relative:text" o:allowincell="f" fillcolor="black" stroked="f"/>
        </w:pic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75" w:lineRule="exact"/>
        <w:jc w:val="both"/>
        <w:rPr>
          <w:sz w:val="20"/>
          <w:szCs w:val="20"/>
        </w:rPr>
      </w:pPr>
    </w:p>
    <w:p w:rsidR="00D02085" w:rsidRPr="007746AD" w:rsidRDefault="00D02085" w:rsidP="007746AD">
      <w:pPr>
        <w:jc w:val="right"/>
        <w:rPr>
          <w:sz w:val="20"/>
          <w:szCs w:val="20"/>
        </w:rPr>
        <w:sectPr w:rsidR="00D02085" w:rsidRPr="007746AD">
          <w:pgSz w:w="16840" w:h="11904" w:orient="landscape"/>
          <w:pgMar w:top="1352" w:right="500" w:bottom="0" w:left="720" w:header="0" w:footer="0" w:gutter="0"/>
          <w:cols w:space="720" w:equalWidth="0">
            <w:col w:w="15620"/>
          </w:cols>
        </w:sectPr>
      </w:pPr>
      <w:r>
        <w:rPr>
          <w:rFonts w:ascii="Calibri" w:hAnsi="Calibri" w:cs="Calibri"/>
          <w:sz w:val="20"/>
          <w:szCs w:val="20"/>
        </w:rPr>
        <w:t>29</w:t>
      </w:r>
    </w:p>
    <w:p w:rsidR="00D02085" w:rsidRDefault="00D02085" w:rsidP="00AB1F2F">
      <w:pPr>
        <w:spacing w:line="278" w:lineRule="auto"/>
        <w:ind w:left="40" w:right="540"/>
        <w:jc w:val="both"/>
        <w:rPr>
          <w:sz w:val="20"/>
          <w:szCs w:val="20"/>
        </w:rPr>
      </w:pPr>
      <w:bookmarkStart w:id="26" w:name="page29"/>
      <w:bookmarkEnd w:id="26"/>
      <w:r>
        <w:rPr>
          <w:sz w:val="28"/>
          <w:szCs w:val="28"/>
        </w:rPr>
        <w:t xml:space="preserve">Таблица 4.9 - Перечень целевых показателей развития централизованных </w:t>
      </w:r>
      <w:r>
        <w:rPr>
          <w:b/>
          <w:bCs/>
          <w:i/>
          <w:iCs/>
          <w:sz w:val="28"/>
          <w:szCs w:val="28"/>
          <w:u w:val="single"/>
        </w:rPr>
        <w:t>систем электроснабжения</w:t>
      </w:r>
      <w:r>
        <w:rPr>
          <w:sz w:val="28"/>
          <w:szCs w:val="28"/>
        </w:rPr>
        <w:t xml:space="preserve"> МО «Куйта», их существующие и прогнозные значения</w:t>
      </w:r>
    </w:p>
    <w:p w:rsidR="00D02085" w:rsidRDefault="00D02085" w:rsidP="00AB1F2F">
      <w:pPr>
        <w:spacing w:line="193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740"/>
        <w:gridCol w:w="1640"/>
        <w:gridCol w:w="660"/>
        <w:gridCol w:w="1340"/>
        <w:gridCol w:w="800"/>
        <w:gridCol w:w="340"/>
        <w:gridCol w:w="840"/>
        <w:gridCol w:w="180"/>
        <w:gridCol w:w="1080"/>
        <w:gridCol w:w="960"/>
        <w:gridCol w:w="940"/>
        <w:gridCol w:w="1040"/>
        <w:gridCol w:w="2580"/>
        <w:gridCol w:w="30"/>
      </w:tblGrid>
      <w:tr w:rsidR="00D02085" w:rsidRPr="00C05EF9" w:rsidTr="00730F7A">
        <w:trPr>
          <w:trHeight w:val="324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Целевой показатель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Ед. изм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6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0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Первая очередь, 2016-2022 гг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 срок, 2032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4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800" w:type="dxa"/>
            <w:vMerge w:val="restart"/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2017 г.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2020 г.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2021 г.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6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04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Надёжность (бесперебойность) снабжения услугой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57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Перебои в снабжении</w:t>
            </w:r>
          </w:p>
          <w:p w:rsidR="00D02085" w:rsidRPr="00C05EF9" w:rsidRDefault="00D02085" w:rsidP="00AB1F2F">
            <w:pPr>
              <w:jc w:val="both"/>
            </w:pPr>
            <w:r w:rsidRPr="00C05EF9">
              <w:t>потребителей</w:t>
            </w: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час/чел</w:t>
            </w:r>
          </w:p>
        </w:tc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840" w:type="dxa"/>
            <w:vMerge w:val="restart"/>
            <w:tcBorders>
              <w:lef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1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82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40" w:type="dxa"/>
            <w:vMerge/>
            <w:tcBorders>
              <w:lef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40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40" w:type="dxa"/>
            <w:vMerge/>
            <w:tcBorders>
              <w:lef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80"/>
        </w:trPr>
        <w:tc>
          <w:tcPr>
            <w:tcW w:w="2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0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Продолжительность</w:t>
            </w:r>
          </w:p>
          <w:p w:rsidR="00D02085" w:rsidRPr="00C05EF9" w:rsidRDefault="00D02085" w:rsidP="00AB1F2F">
            <w:pPr>
              <w:jc w:val="both"/>
            </w:pPr>
            <w:r w:rsidRPr="00C05EF9">
              <w:t>(бесперебойность)</w:t>
            </w:r>
          </w:p>
          <w:p w:rsidR="00D02085" w:rsidRPr="00C05EF9" w:rsidRDefault="00D02085" w:rsidP="00AB1F2F">
            <w:pPr>
              <w:jc w:val="both"/>
            </w:pPr>
            <w:r w:rsidRPr="00C05EF9">
              <w:t>поставки товаров и</w:t>
            </w:r>
          </w:p>
          <w:p w:rsidR="00D02085" w:rsidRPr="00C05EF9" w:rsidRDefault="00D02085" w:rsidP="00AB1F2F">
            <w:pPr>
              <w:jc w:val="both"/>
            </w:pPr>
            <w:r w:rsidRPr="00C05EF9">
              <w:t>услуг</w:t>
            </w:r>
          </w:p>
        </w:tc>
        <w:tc>
          <w:tcPr>
            <w:tcW w:w="1640" w:type="dxa"/>
            <w:vMerge w:val="restart"/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час/день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24</w:t>
            </w:r>
          </w:p>
        </w:tc>
        <w:tc>
          <w:tcPr>
            <w:tcW w:w="800" w:type="dxa"/>
            <w:vMerge w:val="restart"/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24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40" w:type="dxa"/>
            <w:vMerge w:val="restart"/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24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24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24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24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24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24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76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64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0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4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82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64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0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4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9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64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0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4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22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64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0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4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80"/>
        </w:trPr>
        <w:tc>
          <w:tcPr>
            <w:tcW w:w="2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64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0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70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Износ системы</w:t>
            </w:r>
          </w:p>
          <w:p w:rsidR="00D02085" w:rsidRPr="00C05EF9" w:rsidRDefault="00D02085" w:rsidP="00AB1F2F">
            <w:pPr>
              <w:jc w:val="both"/>
            </w:pPr>
            <w:r w:rsidRPr="00C05EF9">
              <w:t>коммунальной</w:t>
            </w:r>
          </w:p>
          <w:p w:rsidR="00D02085" w:rsidRPr="00C05EF9" w:rsidRDefault="00D02085" w:rsidP="00AB1F2F">
            <w:pPr>
              <w:jc w:val="both"/>
            </w:pPr>
            <w:r w:rsidRPr="00C05EF9">
              <w:t>инфраструктуры</w:t>
            </w:r>
          </w:p>
        </w:tc>
        <w:tc>
          <w:tcPr>
            <w:tcW w:w="1640" w:type="dxa"/>
            <w:vMerge w:val="restart"/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%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50</w:t>
            </w:r>
          </w:p>
        </w:tc>
        <w:tc>
          <w:tcPr>
            <w:tcW w:w="800" w:type="dxa"/>
            <w:vMerge w:val="restart"/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50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40" w:type="dxa"/>
            <w:vMerge w:val="restart"/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50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50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50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30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20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76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64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0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4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22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64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0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4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48"/>
        </w:trPr>
        <w:tc>
          <w:tcPr>
            <w:tcW w:w="2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64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0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70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Удельный вес сетей,</w:t>
            </w:r>
          </w:p>
          <w:p w:rsidR="00D02085" w:rsidRPr="00C05EF9" w:rsidRDefault="00D02085" w:rsidP="00AB1F2F">
            <w:pPr>
              <w:jc w:val="both"/>
            </w:pPr>
            <w:r w:rsidRPr="00C05EF9">
              <w:t>нуждающихся в замене</w:t>
            </w:r>
          </w:p>
        </w:tc>
        <w:tc>
          <w:tcPr>
            <w:tcW w:w="1640" w:type="dxa"/>
            <w:vMerge w:val="restart"/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 xml:space="preserve">     %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50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50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40</w:t>
            </w:r>
          </w:p>
        </w:tc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30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82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64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40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640" w:type="dxa"/>
            <w:vMerge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40"/>
        </w:trPr>
        <w:tc>
          <w:tcPr>
            <w:tcW w:w="2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0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9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640"/>
              <w:jc w:val="both"/>
              <w:rPr>
                <w:sz w:val="20"/>
                <w:szCs w:val="20"/>
              </w:rPr>
            </w:pPr>
            <w:r w:rsidRPr="00C05EF9">
              <w:t>Сбалансированность систем коммунальной инфраструктуры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170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Обеспеченность</w:t>
            </w:r>
          </w:p>
          <w:p w:rsidR="00D02085" w:rsidRPr="00C05EF9" w:rsidRDefault="00D02085" w:rsidP="00AB1F2F">
            <w:pPr>
              <w:jc w:val="both"/>
            </w:pPr>
            <w:r w:rsidRPr="00C05EF9">
              <w:t>потребления товаров и</w:t>
            </w:r>
          </w:p>
          <w:p w:rsidR="00D02085" w:rsidRPr="00C05EF9" w:rsidRDefault="00D02085" w:rsidP="00AB1F2F">
            <w:pPr>
              <w:jc w:val="both"/>
            </w:pPr>
            <w:r w:rsidRPr="00C05EF9">
              <w:t>услуг приборами учета</w:t>
            </w:r>
          </w:p>
        </w:tc>
        <w:tc>
          <w:tcPr>
            <w:tcW w:w="1640" w:type="dxa"/>
            <w:vMerge w:val="restart"/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%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76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vAlign w:val="bottom"/>
          </w:tcPr>
          <w:p w:rsidR="00D02085" w:rsidRPr="00C05EF9" w:rsidRDefault="00D02085" w:rsidP="00AB1F2F">
            <w:pPr>
              <w:ind w:left="48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22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04"/>
        </w:trPr>
        <w:tc>
          <w:tcPr>
            <w:tcW w:w="2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04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 w:rsidRPr="00C05EF9">
              <w:t>Показатели качества предоставляемых услуг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27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Соответствие качества</w:t>
            </w:r>
          </w:p>
          <w:p w:rsidR="00D02085" w:rsidRPr="00C05EF9" w:rsidRDefault="00D02085" w:rsidP="00AB1F2F">
            <w:pPr>
              <w:jc w:val="both"/>
            </w:pPr>
            <w:r w:rsidRPr="00C05EF9">
              <w:t>э/э установленным</w:t>
            </w:r>
          </w:p>
          <w:p w:rsidR="00D02085" w:rsidRPr="00C05EF9" w:rsidRDefault="00D02085" w:rsidP="00AB1F2F">
            <w:pPr>
              <w:jc w:val="both"/>
            </w:pPr>
            <w:r w:rsidRPr="00C05EF9">
              <w:t>требованиям, %</w:t>
            </w: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%</w:t>
            </w:r>
          </w:p>
        </w:tc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90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90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90</w:t>
            </w:r>
          </w:p>
        </w:tc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90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76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322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30F7A">
        <w:trPr>
          <w:trHeight w:val="212"/>
        </w:trPr>
        <w:tc>
          <w:tcPr>
            <w:tcW w:w="2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991809" w:rsidP="00AB1F2F">
      <w:pPr>
        <w:spacing w:line="131" w:lineRule="exact"/>
        <w:jc w:val="both"/>
        <w:rPr>
          <w:sz w:val="20"/>
          <w:szCs w:val="20"/>
        </w:rPr>
      </w:pPr>
      <w:r w:rsidRPr="00991809">
        <w:rPr>
          <w:noProof/>
        </w:rPr>
        <w:pict>
          <v:rect id="Shape 52" o:spid="_x0000_s1086" style="position:absolute;left:0;text-align:left;margin-left:316.9pt;margin-top:-415.6pt;width:1pt;height:1pt;z-index:-23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53" o:spid="_x0000_s1087" style="position:absolute;left:0;text-align:left;margin-left:373.9pt;margin-top:-415.6pt;width:1pt;height:1pt;z-index:-22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54" o:spid="_x0000_s1088" style="position:absolute;left:0;text-align:left;margin-left:425.9pt;margin-top:-415.6pt;width:1pt;height:1pt;z-index:-21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55" o:spid="_x0000_s1089" style="position:absolute;left:0;text-align:left;margin-left:478.9pt;margin-top:-415.6pt;width:1pt;height:1pt;z-index:-20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56" o:spid="_x0000_s1090" style="position:absolute;left:0;text-align:left;margin-left:527.9pt;margin-top:-415.6pt;width:1pt;height:1pt;z-index:-19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57" o:spid="_x0000_s1091" style="position:absolute;left:0;text-align:left;margin-left:574.9pt;margin-top:-415.6pt;width:1pt;height:1pt;z-index:-18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58" o:spid="_x0000_s1092" style="position:absolute;left:0;text-align:left;margin-left:135.9pt;margin-top:-64.6pt;width:1pt;height:1pt;z-index:-17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59" o:spid="_x0000_s1093" style="position:absolute;left:0;text-align:left;margin-left:249.9pt;margin-top:-64.6pt;width:1pt;height:1pt;z-index:-16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60" o:spid="_x0000_s1094" style="position:absolute;left:0;text-align:left;margin-left:316.9pt;margin-top:-64.6pt;width:1pt;height:1pt;z-index:-15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61" o:spid="_x0000_s1095" style="position:absolute;left:0;text-align:left;margin-left:373.9pt;margin-top:-64.6pt;width:1pt;height:1pt;z-index:-14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62" o:spid="_x0000_s1096" style="position:absolute;left:0;text-align:left;margin-left:425.9pt;margin-top:-64.6pt;width:1pt;height:1pt;z-index:-13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63" o:spid="_x0000_s1097" style="position:absolute;left:0;text-align:left;margin-left:478.9pt;margin-top:-64.6pt;width:1pt;height:1pt;z-index:-12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64" o:spid="_x0000_s1098" style="position:absolute;left:0;text-align:left;margin-left:527.9pt;margin-top:-64.6pt;width:1pt;height:1pt;z-index:-11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65" o:spid="_x0000_s1099" style="position:absolute;left:0;text-align:left;margin-left:574.9pt;margin-top:-64.6pt;width:1pt;height:1pt;z-index:-10;visibility:visible;mso-wrap-distance-left:0;mso-wrap-distance-right:0;mso-position-horizontal-relative:text;mso-position-vertical-relative:text" o:allowincell="f" fillcolor="black" stroked="f"/>
        </w:pict>
      </w:r>
      <w:r w:rsidRPr="00991809">
        <w:rPr>
          <w:noProof/>
        </w:rPr>
        <w:pict>
          <v:rect id="Shape 66" o:spid="_x0000_s1100" style="position:absolute;left:0;text-align:left;margin-left:626.9pt;margin-top:-64.6pt;width:1pt;height:1pt;z-index:-9;visibility:visible;mso-wrap-distance-left:0;mso-wrap-distance-right:0;mso-position-horizontal-relative:text;mso-position-vertical-relative:text" o:allowincell="f" fillcolor="black" stroked="f"/>
        </w:pict>
      </w:r>
    </w:p>
    <w:p w:rsidR="00D02085" w:rsidRPr="007746AD" w:rsidRDefault="00D02085" w:rsidP="007746AD">
      <w:pPr>
        <w:jc w:val="right"/>
        <w:rPr>
          <w:sz w:val="20"/>
          <w:szCs w:val="20"/>
        </w:rPr>
        <w:sectPr w:rsidR="00D02085" w:rsidRPr="007746AD">
          <w:pgSz w:w="16840" w:h="11904" w:orient="landscape"/>
          <w:pgMar w:top="1352" w:right="500" w:bottom="0" w:left="820" w:header="0" w:footer="0" w:gutter="0"/>
          <w:cols w:space="720" w:equalWidth="0">
            <w:col w:w="15520"/>
          </w:cols>
        </w:sectPr>
      </w:pPr>
      <w:r>
        <w:rPr>
          <w:rFonts w:ascii="Calibri" w:hAnsi="Calibri" w:cs="Calibri"/>
          <w:sz w:val="20"/>
          <w:szCs w:val="20"/>
        </w:rPr>
        <w:t>30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740"/>
        <w:gridCol w:w="2300"/>
        <w:gridCol w:w="1320"/>
        <w:gridCol w:w="820"/>
        <w:gridCol w:w="320"/>
        <w:gridCol w:w="860"/>
        <w:gridCol w:w="180"/>
        <w:gridCol w:w="1060"/>
        <w:gridCol w:w="980"/>
        <w:gridCol w:w="940"/>
        <w:gridCol w:w="1040"/>
        <w:gridCol w:w="2580"/>
        <w:gridCol w:w="30"/>
      </w:tblGrid>
      <w:tr w:rsidR="00D02085" w:rsidRPr="00C05EF9" w:rsidTr="00712B81">
        <w:trPr>
          <w:trHeight w:val="324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bookmarkStart w:id="27" w:name="page30"/>
            <w:bookmarkEnd w:id="27"/>
            <w:r>
              <w:rPr>
                <w:b/>
                <w:bCs/>
                <w:w w:val="99"/>
                <w:sz w:val="24"/>
                <w:szCs w:val="24"/>
              </w:rPr>
              <w:t>Целевой показатель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Ед. изм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6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08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Первая очередь, 2016-2022 гг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 срок, 2032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42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820" w:type="dxa"/>
            <w:vMerge w:val="restart"/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2017 г.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2020 г.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2021 г.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6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04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6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5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Доступность услуги для потребителей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0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Доля потребителей в</w:t>
            </w:r>
          </w:p>
          <w:p w:rsidR="00D02085" w:rsidRPr="00C05EF9" w:rsidRDefault="00D02085" w:rsidP="00AB1F2F">
            <w:pPr>
              <w:jc w:val="both"/>
            </w:pPr>
            <w:r w:rsidRPr="00C05EF9">
              <w:t>жилых домах,</w:t>
            </w:r>
          </w:p>
          <w:p w:rsidR="00D02085" w:rsidRPr="00C05EF9" w:rsidRDefault="00D02085" w:rsidP="00AB1F2F">
            <w:pPr>
              <w:jc w:val="both"/>
            </w:pPr>
            <w:r w:rsidRPr="00C05EF9">
              <w:t>обеспеченных доступом</w:t>
            </w:r>
          </w:p>
          <w:p w:rsidR="00D02085" w:rsidRPr="00C05EF9" w:rsidRDefault="00D02085" w:rsidP="00AB1F2F">
            <w:pPr>
              <w:jc w:val="both"/>
            </w:pPr>
            <w:r w:rsidRPr="00C05EF9">
              <w:t>к коммунальной</w:t>
            </w:r>
          </w:p>
          <w:p w:rsidR="00D02085" w:rsidRPr="00C05EF9" w:rsidRDefault="00D02085" w:rsidP="00AB1F2F">
            <w:pPr>
              <w:jc w:val="both"/>
            </w:pPr>
            <w:r w:rsidRPr="00C05EF9">
              <w:t>инфраструктуре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%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10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276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276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276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322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400"/>
        </w:trPr>
        <w:tc>
          <w:tcPr>
            <w:tcW w:w="2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04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6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5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Доступность услуги для потребителей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430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Удельное</w:t>
            </w:r>
          </w:p>
          <w:p w:rsidR="00D02085" w:rsidRPr="00C05EF9" w:rsidRDefault="00D02085" w:rsidP="00AB1F2F">
            <w:pPr>
              <w:jc w:val="both"/>
            </w:pPr>
            <w:r w:rsidRPr="00C05EF9">
              <w:t>электропотребление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кВт*ч/чел.сут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39,6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39,6</w:t>
            </w:r>
          </w:p>
        </w:tc>
        <w:tc>
          <w:tcPr>
            <w:tcW w:w="10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39,6</w:t>
            </w:r>
          </w:p>
        </w:tc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39,6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39,6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39,6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39,6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40,1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182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140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184"/>
        </w:trPr>
        <w:tc>
          <w:tcPr>
            <w:tcW w:w="2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E20328">
        <w:trPr>
          <w:trHeight w:val="802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Доля потребителей в</w:t>
            </w:r>
          </w:p>
          <w:p w:rsidR="00D02085" w:rsidRPr="00C05EF9" w:rsidRDefault="00D02085" w:rsidP="00AB1F2F">
            <w:pPr>
              <w:jc w:val="both"/>
            </w:pPr>
            <w:r w:rsidRPr="00C05EF9">
              <w:t>жилых домах,</w:t>
            </w:r>
          </w:p>
          <w:p w:rsidR="00D02085" w:rsidRPr="00C05EF9" w:rsidRDefault="00D02085" w:rsidP="00AB1F2F">
            <w:pPr>
              <w:jc w:val="both"/>
            </w:pPr>
            <w:r w:rsidRPr="00C05EF9">
              <w:t>обеспеченных доступом</w:t>
            </w:r>
          </w:p>
          <w:p w:rsidR="00D02085" w:rsidRPr="00C05EF9" w:rsidRDefault="00D02085" w:rsidP="00AB1F2F">
            <w:pPr>
              <w:jc w:val="both"/>
            </w:pPr>
            <w:r w:rsidRPr="00C05EF9">
              <w:t>к коммунальной</w:t>
            </w:r>
          </w:p>
          <w:p w:rsidR="00D02085" w:rsidRPr="00C05EF9" w:rsidRDefault="00D02085" w:rsidP="00AB1F2F">
            <w:pPr>
              <w:jc w:val="both"/>
            </w:pPr>
            <w:r w:rsidRPr="00C05EF9">
              <w:t>инфраструктуре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%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10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100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276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276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276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322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556"/>
        </w:trPr>
        <w:tc>
          <w:tcPr>
            <w:tcW w:w="2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991809" w:rsidP="00AB1F2F">
      <w:pPr>
        <w:spacing w:line="200" w:lineRule="exact"/>
        <w:jc w:val="both"/>
        <w:rPr>
          <w:sz w:val="20"/>
          <w:szCs w:val="20"/>
        </w:rPr>
      </w:pPr>
      <w:r w:rsidRPr="00991809">
        <w:rPr>
          <w:noProof/>
        </w:rPr>
        <w:pict>
          <v:rect id="Shape 67" o:spid="_x0000_s1101" style="position:absolute;left:0;text-align:left;margin-left:626.9pt;margin-top:-350.4pt;width:1pt;height:1pt;z-index:-8;visibility:visible;mso-wrap-distance-left:0;mso-wrap-distance-right:0;mso-position-horizontal-relative:text;mso-position-vertical-relative:text" o:allowincell="f" fillcolor="black" stroked="f"/>
        </w:pic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79" w:lineRule="exact"/>
        <w:jc w:val="both"/>
        <w:rPr>
          <w:sz w:val="20"/>
          <w:szCs w:val="20"/>
        </w:rPr>
      </w:pPr>
    </w:p>
    <w:p w:rsidR="00D02085" w:rsidRPr="007746AD" w:rsidRDefault="00D02085" w:rsidP="007746AD">
      <w:pPr>
        <w:jc w:val="right"/>
        <w:rPr>
          <w:sz w:val="20"/>
          <w:szCs w:val="20"/>
        </w:rPr>
        <w:sectPr w:rsidR="00D02085" w:rsidRPr="007746AD">
          <w:pgSz w:w="16840" w:h="11904" w:orient="landscape"/>
          <w:pgMar w:top="1372" w:right="500" w:bottom="0" w:left="820" w:header="0" w:footer="0" w:gutter="0"/>
          <w:cols w:space="720" w:equalWidth="0">
            <w:col w:w="15520"/>
          </w:cols>
        </w:sectPr>
      </w:pPr>
      <w:r>
        <w:rPr>
          <w:rFonts w:ascii="Calibri" w:hAnsi="Calibri" w:cs="Calibri"/>
          <w:sz w:val="20"/>
          <w:szCs w:val="20"/>
        </w:rPr>
        <w:t>31</w:t>
      </w:r>
    </w:p>
    <w:p w:rsidR="00D02085" w:rsidRDefault="00D02085" w:rsidP="00AB1F2F">
      <w:pPr>
        <w:spacing w:line="278" w:lineRule="auto"/>
        <w:ind w:left="20" w:right="1380"/>
        <w:jc w:val="both"/>
        <w:rPr>
          <w:sz w:val="20"/>
          <w:szCs w:val="20"/>
        </w:rPr>
      </w:pPr>
      <w:bookmarkStart w:id="28" w:name="page31"/>
      <w:bookmarkEnd w:id="28"/>
      <w:r>
        <w:rPr>
          <w:sz w:val="28"/>
          <w:szCs w:val="28"/>
        </w:rPr>
        <w:t xml:space="preserve">Таблица 4.10 - Перечень целевых показателей развития системы сбора и утилизации </w:t>
      </w:r>
      <w:r>
        <w:rPr>
          <w:b/>
          <w:bCs/>
          <w:i/>
          <w:iCs/>
          <w:sz w:val="28"/>
          <w:szCs w:val="28"/>
          <w:u w:val="single"/>
        </w:rPr>
        <w:t>твёрдых бытовых отходов</w:t>
      </w:r>
      <w:r>
        <w:rPr>
          <w:sz w:val="28"/>
          <w:szCs w:val="28"/>
        </w:rPr>
        <w:t xml:space="preserve"> МО «Куйта», их существующие и прогнозные значения</w:t>
      </w:r>
    </w:p>
    <w:p w:rsidR="00D02085" w:rsidRDefault="00D02085" w:rsidP="00AB1F2F">
      <w:pPr>
        <w:spacing w:line="237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80"/>
        <w:gridCol w:w="1300"/>
        <w:gridCol w:w="900"/>
        <w:gridCol w:w="1340"/>
        <w:gridCol w:w="880"/>
        <w:gridCol w:w="260"/>
        <w:gridCol w:w="820"/>
        <w:gridCol w:w="440"/>
        <w:gridCol w:w="1060"/>
        <w:gridCol w:w="980"/>
        <w:gridCol w:w="940"/>
        <w:gridCol w:w="1060"/>
        <w:gridCol w:w="1980"/>
        <w:gridCol w:w="30"/>
      </w:tblGrid>
      <w:tr w:rsidR="00D02085" w:rsidRPr="00C05EF9">
        <w:trPr>
          <w:trHeight w:val="322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80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Целевой показатель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Ед. изм</w:t>
            </w:r>
          </w:p>
        </w:tc>
        <w:tc>
          <w:tcPr>
            <w:tcW w:w="13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5"/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Первая очередь, 2016-2022 гг</w:t>
            </w:r>
          </w:p>
        </w:tc>
        <w:tc>
          <w:tcPr>
            <w:tcW w:w="9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9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срок, 2032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4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4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2020 г.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2021 г.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4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7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Надёжность (бесперебойность) снабжения услугой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8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8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Сбалансированность систем коммунальной инфраструктуры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90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Уровень загрузки</w:t>
            </w:r>
          </w:p>
        </w:tc>
        <w:tc>
          <w:tcPr>
            <w:tcW w:w="13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производственных</w:t>
            </w:r>
          </w:p>
        </w:tc>
        <w:tc>
          <w:tcPr>
            <w:tcW w:w="1300" w:type="dxa"/>
            <w:vAlign w:val="bottom"/>
          </w:tcPr>
          <w:p w:rsidR="00D02085" w:rsidRPr="00C05EF9" w:rsidRDefault="00D02085" w:rsidP="00AB1F2F">
            <w:pPr>
              <w:ind w:left="74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4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ind w:left="301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3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3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22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мощностей</w:t>
            </w:r>
          </w:p>
        </w:tc>
        <w:tc>
          <w:tcPr>
            <w:tcW w:w="13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4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8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200"/>
              <w:jc w:val="both"/>
              <w:rPr>
                <w:sz w:val="20"/>
                <w:szCs w:val="20"/>
              </w:rPr>
            </w:pPr>
            <w:r>
              <w:rPr>
                <w:w w:val="90"/>
                <w:sz w:val="24"/>
                <w:szCs w:val="24"/>
              </w:rPr>
              <w:t>качества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71"/>
                <w:sz w:val="23"/>
                <w:szCs w:val="23"/>
              </w:rPr>
              <w:t>предоставляемых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74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Соответствие качества</w:t>
            </w:r>
          </w:p>
        </w:tc>
        <w:tc>
          <w:tcPr>
            <w:tcW w:w="13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вывоза установленным</w:t>
            </w:r>
          </w:p>
        </w:tc>
        <w:tc>
          <w:tcPr>
            <w:tcW w:w="1300" w:type="dxa"/>
            <w:vAlign w:val="bottom"/>
          </w:tcPr>
          <w:p w:rsidR="00D02085" w:rsidRPr="00C05EF9" w:rsidRDefault="00D02085" w:rsidP="00AB1F2F">
            <w:pPr>
              <w:ind w:left="74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4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ind w:left="301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3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3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22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требованиям, %</w:t>
            </w:r>
          </w:p>
        </w:tc>
        <w:tc>
          <w:tcPr>
            <w:tcW w:w="13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32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8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Доступность услуги для потребителей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2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Доля потребителей в</w:t>
            </w:r>
          </w:p>
        </w:tc>
        <w:tc>
          <w:tcPr>
            <w:tcW w:w="13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жилых домах,</w:t>
            </w:r>
          </w:p>
        </w:tc>
        <w:tc>
          <w:tcPr>
            <w:tcW w:w="13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обеспеченных доступом</w:t>
            </w:r>
          </w:p>
        </w:tc>
        <w:tc>
          <w:tcPr>
            <w:tcW w:w="1300" w:type="dxa"/>
            <w:vAlign w:val="bottom"/>
          </w:tcPr>
          <w:p w:rsidR="00D02085" w:rsidRPr="00C05EF9" w:rsidRDefault="00D02085" w:rsidP="00AB1F2F">
            <w:pPr>
              <w:ind w:left="74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4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ind w:left="301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3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3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 коммунальной</w:t>
            </w:r>
          </w:p>
        </w:tc>
        <w:tc>
          <w:tcPr>
            <w:tcW w:w="13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22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инфраструктуре</w:t>
            </w:r>
          </w:p>
        </w:tc>
        <w:tc>
          <w:tcPr>
            <w:tcW w:w="13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60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47" w:lineRule="exact"/>
        <w:jc w:val="both"/>
        <w:rPr>
          <w:sz w:val="20"/>
          <w:szCs w:val="20"/>
        </w:rPr>
      </w:pPr>
    </w:p>
    <w:p w:rsidR="00D02085" w:rsidRDefault="00D02085" w:rsidP="009C639B">
      <w:pPr>
        <w:jc w:val="righ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32</w:t>
      </w:r>
    </w:p>
    <w:p w:rsidR="00D02085" w:rsidRDefault="00D02085" w:rsidP="00AB1F2F">
      <w:pPr>
        <w:jc w:val="both"/>
        <w:sectPr w:rsidR="00D02085">
          <w:pgSz w:w="16840" w:h="11904" w:orient="landscape"/>
          <w:pgMar w:top="1352" w:right="420" w:bottom="0" w:left="800" w:header="0" w:footer="0" w:gutter="0"/>
          <w:cols w:space="720" w:equalWidth="0">
            <w:col w:w="15620"/>
          </w:cols>
        </w:sectPr>
      </w:pPr>
    </w:p>
    <w:p w:rsidR="00D02085" w:rsidRDefault="00D02085" w:rsidP="00AB1F2F">
      <w:pPr>
        <w:numPr>
          <w:ilvl w:val="0"/>
          <w:numId w:val="14"/>
        </w:numPr>
        <w:tabs>
          <w:tab w:val="left" w:pos="1280"/>
        </w:tabs>
        <w:ind w:left="1280" w:hanging="368"/>
        <w:jc w:val="both"/>
        <w:rPr>
          <w:b/>
          <w:bCs/>
          <w:sz w:val="28"/>
          <w:szCs w:val="28"/>
        </w:rPr>
      </w:pPr>
      <w:bookmarkStart w:id="29" w:name="page32"/>
      <w:bookmarkEnd w:id="29"/>
      <w:r>
        <w:rPr>
          <w:b/>
          <w:bCs/>
          <w:sz w:val="28"/>
          <w:szCs w:val="28"/>
        </w:rPr>
        <w:t>АНАЛИЗ ФАКТИЧЕСКИХ И ПЛАНОВЫХ РАСХОДОВ НА</w:t>
      </w:r>
    </w:p>
    <w:p w:rsidR="00D02085" w:rsidRDefault="00D02085" w:rsidP="00AB1F2F">
      <w:pPr>
        <w:spacing w:line="2" w:lineRule="exact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ind w:left="13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ФИНАНСИРОВАНИЕ ИНВЕСТИЦИОННЫХ ПРОЕКТОВ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66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06" w:lineRule="auto"/>
        <w:ind w:lef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На момент разработки Программы в поселении схемы теплоснабжения, водоснабжения и водоотведения утверждены не были. Мероприятия по совершенствованию систем коммунальной инфраструктуры отражены в Генеральном Плане муниципального образования, а также перечислены выше в разделе 4. В таблицах настоящего раздела представлены плановые расходы на финансирование мероприятий, направленных на развитие систем коммунальной инфраструктуры поселения.</w:t>
      </w:r>
    </w:p>
    <w:p w:rsidR="00D02085" w:rsidRDefault="00D02085" w:rsidP="00AB1F2F">
      <w:pPr>
        <w:spacing w:line="6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10" w:lineRule="auto"/>
        <w:ind w:lef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Всего на реализацию мероприятий Программы потребуется финансирование в сумме </w:t>
      </w:r>
      <w:r>
        <w:rPr>
          <w:b/>
          <w:bCs/>
          <w:sz w:val="28"/>
          <w:szCs w:val="28"/>
        </w:rPr>
        <w:t>58 750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руб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Из них на реализацию мероприятий для систем: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23" w:lineRule="auto"/>
        <w:ind w:left="1100" w:right="33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теплоснабжения – 14 000 </w:t>
      </w:r>
      <w:r>
        <w:rPr>
          <w:i/>
          <w:iCs/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руб</w:t>
      </w:r>
      <w:r>
        <w:rPr>
          <w:sz w:val="28"/>
          <w:szCs w:val="28"/>
        </w:rPr>
        <w:t xml:space="preserve">., холодного водоснабжения – 40 300 </w:t>
      </w:r>
      <w:r>
        <w:rPr>
          <w:i/>
          <w:iCs/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руб.,</w:t>
      </w:r>
      <w:r>
        <w:rPr>
          <w:sz w:val="28"/>
          <w:szCs w:val="28"/>
        </w:rPr>
        <w:t xml:space="preserve"> водоотведения – 500 </w:t>
      </w:r>
      <w:r>
        <w:rPr>
          <w:i/>
          <w:iCs/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руб.</w:t>
      </w:r>
      <w:r>
        <w:rPr>
          <w:sz w:val="28"/>
          <w:szCs w:val="28"/>
        </w:rPr>
        <w:t xml:space="preserve">, электроснабжения – 3 800 </w:t>
      </w:r>
      <w:r>
        <w:rPr>
          <w:i/>
          <w:iCs/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руб.</w:t>
      </w:r>
      <w:r>
        <w:rPr>
          <w:sz w:val="28"/>
          <w:szCs w:val="28"/>
        </w:rPr>
        <w:t xml:space="preserve">, сбора и утилизации ТБО – 150 </w:t>
      </w:r>
      <w:r>
        <w:rPr>
          <w:i/>
          <w:iCs/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D02085" w:rsidRDefault="00D02085" w:rsidP="00AB1F2F">
      <w:pPr>
        <w:spacing w:line="5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26" w:lineRule="auto"/>
        <w:ind w:lef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Основную часть финансирования данных мероприятий – 20 850 тыс. руб. (61 </w:t>
      </w:r>
      <w:r>
        <w:rPr>
          <w:i/>
          <w:iCs/>
          <w:sz w:val="28"/>
          <w:szCs w:val="28"/>
        </w:rPr>
        <w:t>%</w:t>
      </w:r>
      <w:r>
        <w:rPr>
          <w:sz w:val="28"/>
          <w:szCs w:val="28"/>
        </w:rPr>
        <w:t>) – планируется произвести в первый период реализации Программы – 2016-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26" w:lineRule="auto"/>
        <w:ind w:left="720" w:right="240" w:hanging="707"/>
        <w:jc w:val="both"/>
        <w:rPr>
          <w:sz w:val="20"/>
          <w:szCs w:val="20"/>
        </w:rPr>
      </w:pPr>
      <w:r>
        <w:rPr>
          <w:sz w:val="28"/>
          <w:szCs w:val="28"/>
        </w:rPr>
        <w:t>2022 гг Финансирование мероприятий на расчетный срок составит 30 405 тыс.руб.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720"/>
        <w:jc w:val="both"/>
        <w:rPr>
          <w:sz w:val="20"/>
          <w:szCs w:val="20"/>
        </w:rPr>
      </w:pPr>
      <w:r>
        <w:rPr>
          <w:sz w:val="28"/>
          <w:szCs w:val="28"/>
        </w:rPr>
        <w:t>Таблица 5.0 – Финансирование мероприятий по этапам планирования</w:t>
      </w:r>
    </w:p>
    <w:p w:rsidR="00D02085" w:rsidRDefault="00D02085" w:rsidP="00AB1F2F">
      <w:pPr>
        <w:spacing w:line="134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00"/>
        <w:gridCol w:w="1540"/>
        <w:gridCol w:w="1860"/>
        <w:gridCol w:w="1660"/>
        <w:gridCol w:w="30"/>
      </w:tblGrid>
      <w:tr w:rsidR="00D02085" w:rsidRPr="00C05EF9">
        <w:trPr>
          <w:trHeight w:val="324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6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68" w:lineRule="exac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Система коммунальной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1я очередь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6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62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инфраструктуры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36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2016-2022гг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3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2023-2032гг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3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 w:rsidRPr="00C05EF9">
              <w:t>Теплоснабжение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 w:rsidRPr="00C05EF9">
              <w:t>7000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>
              <w:t>70</w:t>
            </w:r>
            <w:r w:rsidRPr="00C05EF9">
              <w:t>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>
              <w:t>140</w:t>
            </w:r>
            <w:r w:rsidRPr="00C05EF9">
              <w:t>00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4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1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 w:rsidRPr="00C05EF9">
              <w:t>ХВС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>
              <w:t>110</w:t>
            </w:r>
            <w:r w:rsidRPr="00C05EF9">
              <w:t>00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>
              <w:t>293</w:t>
            </w:r>
            <w:r w:rsidRPr="00C05EF9">
              <w:t>0</w:t>
            </w:r>
            <w:r>
              <w:t>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>
              <w:t>40300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2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2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 w:rsidRPr="00C05EF9">
              <w:t>Водоотведение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 w:rsidRPr="00C05EF9">
              <w:t>500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 w:rsidRPr="00C05EF9">
              <w:t>500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3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2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 w:rsidRPr="00C05EF9">
              <w:t>Электроснабжение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>
              <w:t>220</w:t>
            </w:r>
            <w:r w:rsidRPr="00C05EF9">
              <w:t>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>
              <w:t>16</w:t>
            </w:r>
            <w:r w:rsidRPr="00C05EF9">
              <w:t>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>
              <w:t>3</w:t>
            </w:r>
            <w:r w:rsidRPr="00C05EF9">
              <w:t>8</w:t>
            </w:r>
            <w:r>
              <w:t>0</w:t>
            </w:r>
            <w:r w:rsidRPr="00C05EF9">
              <w:t>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2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 w:rsidRPr="00C05EF9">
              <w:t>Вывоз ТБО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 w:rsidRPr="00C05EF9">
              <w:t>150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 w:rsidRPr="00C05EF9">
              <w:t>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  <w:r w:rsidRPr="00C05EF9">
              <w:t>150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2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20850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37900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58750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27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9740"/>
        <w:jc w:val="both"/>
        <w:rPr>
          <w:sz w:val="20"/>
          <w:szCs w:val="20"/>
        </w:rPr>
      </w:pPr>
      <w:r>
        <w:rPr>
          <w:rFonts w:ascii="Calibri" w:hAnsi="Calibri" w:cs="Calibri"/>
          <w:sz w:val="19"/>
          <w:szCs w:val="19"/>
        </w:rPr>
        <w:t>33</w:t>
      </w:r>
    </w:p>
    <w:p w:rsidR="00D02085" w:rsidRDefault="00D02085" w:rsidP="00AB1F2F">
      <w:pPr>
        <w:jc w:val="both"/>
        <w:sectPr w:rsidR="00D02085">
          <w:pgSz w:w="11900" w:h="16840"/>
          <w:pgMar w:top="1032" w:right="560" w:bottom="0" w:left="1400" w:header="0" w:footer="0" w:gutter="0"/>
          <w:cols w:space="720" w:equalWidth="0">
            <w:col w:w="9940"/>
          </w:cols>
        </w:sectPr>
      </w:pPr>
    </w:p>
    <w:p w:rsidR="00D02085" w:rsidRDefault="00D02085" w:rsidP="00AB1F2F">
      <w:pPr>
        <w:spacing w:line="281" w:lineRule="auto"/>
        <w:ind w:left="20" w:right="40"/>
        <w:jc w:val="both"/>
        <w:rPr>
          <w:sz w:val="20"/>
          <w:szCs w:val="20"/>
        </w:rPr>
      </w:pPr>
      <w:bookmarkStart w:id="30" w:name="page33"/>
      <w:bookmarkEnd w:id="30"/>
      <w:r>
        <w:rPr>
          <w:sz w:val="28"/>
          <w:szCs w:val="28"/>
        </w:rPr>
        <w:t xml:space="preserve">Таблица - 5.1 Плановое финансирование мероприятий, направленных на развитие централизованных систем </w:t>
      </w:r>
      <w:r>
        <w:rPr>
          <w:b/>
          <w:bCs/>
          <w:i/>
          <w:iCs/>
          <w:sz w:val="28"/>
          <w:szCs w:val="28"/>
          <w:u w:val="single"/>
        </w:rPr>
        <w:t>теплоснабжения</w:t>
      </w:r>
      <w:r>
        <w:rPr>
          <w:sz w:val="28"/>
          <w:szCs w:val="28"/>
        </w:rPr>
        <w:t xml:space="preserve"> МО «Куйта», тыс.руб.</w:t>
      </w:r>
    </w:p>
    <w:p w:rsidR="00D02085" w:rsidRDefault="00D02085" w:rsidP="00AB1F2F">
      <w:pPr>
        <w:spacing w:line="233" w:lineRule="exact"/>
        <w:jc w:val="both"/>
        <w:rPr>
          <w:sz w:val="20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140"/>
        <w:gridCol w:w="1000"/>
        <w:gridCol w:w="960"/>
        <w:gridCol w:w="960"/>
        <w:gridCol w:w="960"/>
        <w:gridCol w:w="960"/>
        <w:gridCol w:w="960"/>
        <w:gridCol w:w="960"/>
        <w:gridCol w:w="2260"/>
        <w:gridCol w:w="30"/>
      </w:tblGrid>
      <w:tr w:rsidR="00D02085" w:rsidRPr="00C05EF9" w:rsidTr="00712B81">
        <w:trPr>
          <w:trHeight w:val="295"/>
          <w:jc w:val="center"/>
        </w:trPr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18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2016-2022 гг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 срок,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9"/>
          <w:jc w:val="center"/>
        </w:trPr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2032г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46"/>
          <w:jc w:val="center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2018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2019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2022 г.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58"/>
          <w:jc w:val="center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558"/>
          <w:jc w:val="center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 котельной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3650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82"/>
          <w:jc w:val="center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0,18Гкал/ч, д. Заречное клуб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40"/>
          <w:jc w:val="center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12"/>
          <w:jc w:val="center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554"/>
          <w:jc w:val="center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 котельной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3650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86"/>
          <w:jc w:val="center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0,21Гкал/ч, д. Идеал клуб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36"/>
          <w:jc w:val="center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12"/>
          <w:jc w:val="center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558"/>
          <w:jc w:val="center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 котельной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3650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82"/>
          <w:jc w:val="center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0,21Гкал/ч, д. Куйта клуб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40"/>
          <w:jc w:val="center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12"/>
          <w:jc w:val="center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554"/>
          <w:jc w:val="center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 котельной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3050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86"/>
          <w:jc w:val="center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0,15 Гкал/ч д. Малолучинск детский сад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36"/>
          <w:jc w:val="center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12"/>
          <w:jc w:val="center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D02085" w:rsidP="00AB1F2F">
      <w:pPr>
        <w:spacing w:line="241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20"/>
        <w:jc w:val="both"/>
        <w:rPr>
          <w:sz w:val="20"/>
          <w:szCs w:val="20"/>
        </w:rPr>
      </w:pPr>
      <w:r>
        <w:rPr>
          <w:sz w:val="28"/>
          <w:szCs w:val="28"/>
        </w:rPr>
        <w:t>Итоговые укрупнённые затраты на мероприятия по совершенствованию системы теплоснабжения составят 14 000 тыс. рублей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9C639B">
      <w:pPr>
        <w:jc w:val="righ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34</w:t>
      </w:r>
    </w:p>
    <w:p w:rsidR="00D02085" w:rsidRDefault="00D02085" w:rsidP="00AB1F2F">
      <w:pPr>
        <w:spacing w:line="360" w:lineRule="exact"/>
        <w:jc w:val="both"/>
        <w:rPr>
          <w:sz w:val="20"/>
          <w:szCs w:val="20"/>
        </w:rPr>
      </w:pPr>
    </w:p>
    <w:p w:rsidR="00D02085" w:rsidRDefault="00D02085" w:rsidP="00AB1F2F">
      <w:pPr>
        <w:jc w:val="both"/>
        <w:sectPr w:rsidR="00D02085">
          <w:pgSz w:w="16840" w:h="11904" w:orient="landscape"/>
          <w:pgMar w:top="1376" w:right="700" w:bottom="0" w:left="800" w:header="0" w:footer="0" w:gutter="0"/>
          <w:cols w:space="720" w:equalWidth="0">
            <w:col w:w="15340"/>
          </w:cols>
        </w:sectPr>
      </w:pPr>
    </w:p>
    <w:p w:rsidR="00D02085" w:rsidRDefault="00D02085" w:rsidP="00AB1F2F">
      <w:pPr>
        <w:spacing w:line="278" w:lineRule="auto"/>
        <w:ind w:left="20" w:right="920"/>
        <w:jc w:val="both"/>
        <w:rPr>
          <w:sz w:val="20"/>
          <w:szCs w:val="20"/>
        </w:rPr>
      </w:pPr>
      <w:bookmarkStart w:id="31" w:name="page34"/>
      <w:bookmarkEnd w:id="31"/>
      <w:r>
        <w:rPr>
          <w:sz w:val="28"/>
          <w:szCs w:val="28"/>
        </w:rPr>
        <w:t xml:space="preserve">Таблица. 5.2 - Плановое финансирование мероприятий, направленных на развитие централизованных систем </w:t>
      </w:r>
      <w:r>
        <w:rPr>
          <w:b/>
          <w:bCs/>
          <w:i/>
          <w:iCs/>
          <w:sz w:val="28"/>
          <w:szCs w:val="28"/>
          <w:u w:val="single"/>
        </w:rPr>
        <w:t>холодного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водоснабжения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«Куйта»,</w:t>
      </w:r>
      <w:r>
        <w:rPr>
          <w:b/>
          <w:bCs/>
          <w:i/>
          <w:iCs/>
          <w:sz w:val="28"/>
          <w:szCs w:val="28"/>
        </w:rPr>
        <w:t xml:space="preserve"> </w:t>
      </w:r>
      <w:r w:rsidRPr="00E73201">
        <w:rPr>
          <w:iCs/>
          <w:sz w:val="28"/>
          <w:szCs w:val="28"/>
        </w:rPr>
        <w:t>тыс.руб</w:t>
      </w:r>
      <w:r>
        <w:rPr>
          <w:i/>
          <w:iCs/>
          <w:sz w:val="28"/>
          <w:szCs w:val="28"/>
        </w:rPr>
        <w:t>.</w:t>
      </w:r>
    </w:p>
    <w:p w:rsidR="00D02085" w:rsidRDefault="00D02085" w:rsidP="00AB1F2F">
      <w:pPr>
        <w:spacing w:line="193" w:lineRule="exact"/>
        <w:jc w:val="both"/>
        <w:rPr>
          <w:sz w:val="20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760"/>
        <w:gridCol w:w="960"/>
        <w:gridCol w:w="960"/>
        <w:gridCol w:w="960"/>
        <w:gridCol w:w="960"/>
        <w:gridCol w:w="960"/>
        <w:gridCol w:w="960"/>
        <w:gridCol w:w="960"/>
        <w:gridCol w:w="2680"/>
        <w:gridCol w:w="30"/>
      </w:tblGrid>
      <w:tr w:rsidR="00D02085" w:rsidRPr="00C05EF9" w:rsidTr="00712B81">
        <w:trPr>
          <w:trHeight w:val="324"/>
          <w:jc w:val="center"/>
        </w:trPr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Мероприятие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48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Первая очередь, 2016-2022 гг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Расчетный срок, 2032</w:t>
            </w: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146"/>
          <w:jc w:val="center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2016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2017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2018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2019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2020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2021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2022 г.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158"/>
          <w:jc w:val="center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435"/>
          <w:jc w:val="center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Разработка проектов зон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256"/>
          <w:jc w:val="center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санитарной охраны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>
              <w:t>8</w:t>
            </w:r>
            <w:r w:rsidRPr="00C05EF9">
              <w:t>0</w:t>
            </w: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295"/>
          <w:jc w:val="center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каждого водозабора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206"/>
          <w:jc w:val="center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435"/>
          <w:jc w:val="center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Строительство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>
              <w:t>10 200</w:t>
            </w: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252"/>
          <w:jc w:val="center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резервуаров чистой воды,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295"/>
          <w:jc w:val="center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10 объектов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206"/>
          <w:jc w:val="center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113"/>
          <w:jc w:val="center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Строительство кольцевой</w:t>
            </w:r>
          </w:p>
          <w:p w:rsidR="00D02085" w:rsidRPr="00C05EF9" w:rsidRDefault="00D02085" w:rsidP="00AB1F2F">
            <w:pPr>
              <w:jc w:val="both"/>
            </w:pPr>
            <w:r w:rsidRPr="00C05EF9">
              <w:t>сети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>
              <w:t>7 700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>
              <w:t>5 900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>
              <w:t>15 820</w:t>
            </w: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167"/>
          <w:jc w:val="center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128"/>
          <w:jc w:val="center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334"/>
          <w:jc w:val="center"/>
        </w:trPr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559"/>
          <w:jc w:val="center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 w:rsidRPr="00C05EF9">
              <w:t>Установка колонок и</w:t>
            </w:r>
          </w:p>
          <w:p w:rsidR="00D02085" w:rsidRPr="00C05EF9" w:rsidRDefault="00D02085" w:rsidP="00AB1F2F">
            <w:pPr>
              <w:jc w:val="both"/>
            </w:pPr>
            <w:r w:rsidRPr="00C05EF9">
              <w:t>пожарных гидрантов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  <w:r>
              <w:t>6</w:t>
            </w:r>
            <w:r w:rsidRPr="00C05EF9">
              <w:t>00</w:t>
            </w: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171"/>
          <w:jc w:val="center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124"/>
          <w:jc w:val="center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  <w:tr w:rsidR="00D02085" w:rsidRPr="00C05EF9" w:rsidTr="00712B81">
        <w:trPr>
          <w:trHeight w:val="334"/>
          <w:jc w:val="center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center"/>
          </w:tcPr>
          <w:p w:rsidR="00D02085" w:rsidRPr="00C05EF9" w:rsidRDefault="00D02085" w:rsidP="00AB1F2F">
            <w:pPr>
              <w:jc w:val="both"/>
            </w:pPr>
          </w:p>
        </w:tc>
      </w:tr>
    </w:tbl>
    <w:p w:rsidR="00D02085" w:rsidRDefault="00991809" w:rsidP="00AB1F2F">
      <w:pPr>
        <w:spacing w:line="200" w:lineRule="exact"/>
        <w:jc w:val="both"/>
        <w:rPr>
          <w:sz w:val="20"/>
          <w:szCs w:val="20"/>
        </w:rPr>
      </w:pPr>
      <w:r w:rsidRPr="00991809">
        <w:rPr>
          <w:noProof/>
        </w:rPr>
        <w:pict>
          <v:rect id="Shape 68" o:spid="_x0000_s1102" style="position:absolute;left:0;text-align:left;margin-left:606.5pt;margin-top:-242.6pt;width:1pt;height:1pt;z-index:-7;visibility:visible;mso-wrap-distance-left:0;mso-wrap-distance-right:0;mso-position-horizontal-relative:text;mso-position-vertical-relative:text" o:allowincell="f" fillcolor="black" stroked="f"/>
        </w:pict>
      </w:r>
    </w:p>
    <w:p w:rsidR="00D02085" w:rsidRDefault="00D02085" w:rsidP="00AB1F2F">
      <w:pPr>
        <w:spacing w:line="317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20"/>
        <w:jc w:val="both"/>
        <w:rPr>
          <w:sz w:val="20"/>
          <w:szCs w:val="20"/>
        </w:rPr>
      </w:pPr>
      <w:r>
        <w:rPr>
          <w:sz w:val="28"/>
          <w:szCs w:val="28"/>
        </w:rPr>
        <w:t>Итоговые укрупнённые затраты на мероприятия по совершенствованию системы водоснабжения составят 40 300 тыс. рублей.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56" w:lineRule="exact"/>
        <w:jc w:val="both"/>
        <w:rPr>
          <w:sz w:val="20"/>
          <w:szCs w:val="20"/>
        </w:rPr>
      </w:pPr>
    </w:p>
    <w:p w:rsidR="00D02085" w:rsidRPr="007746AD" w:rsidRDefault="00D02085" w:rsidP="007746AD">
      <w:pPr>
        <w:jc w:val="right"/>
        <w:rPr>
          <w:sz w:val="20"/>
          <w:szCs w:val="20"/>
        </w:rPr>
        <w:sectPr w:rsidR="00D02085" w:rsidRPr="007746AD">
          <w:pgSz w:w="16840" w:h="11904" w:orient="landscape"/>
          <w:pgMar w:top="1352" w:right="700" w:bottom="0" w:left="800" w:header="0" w:footer="0" w:gutter="0"/>
          <w:cols w:space="720" w:equalWidth="0">
            <w:col w:w="15340"/>
          </w:cols>
        </w:sectPr>
      </w:pPr>
      <w:r>
        <w:rPr>
          <w:rFonts w:ascii="Calibri" w:hAnsi="Calibri" w:cs="Calibri"/>
          <w:sz w:val="20"/>
          <w:szCs w:val="20"/>
        </w:rPr>
        <w:t>35</w:t>
      </w:r>
    </w:p>
    <w:p w:rsidR="00D02085" w:rsidRDefault="00D02085" w:rsidP="00AB1F2F">
      <w:pPr>
        <w:spacing w:line="278" w:lineRule="auto"/>
        <w:ind w:left="20" w:firstLine="40"/>
        <w:jc w:val="both"/>
        <w:rPr>
          <w:sz w:val="20"/>
          <w:szCs w:val="20"/>
        </w:rPr>
      </w:pPr>
      <w:bookmarkStart w:id="32" w:name="page35"/>
      <w:bookmarkEnd w:id="32"/>
      <w:r>
        <w:rPr>
          <w:sz w:val="28"/>
          <w:szCs w:val="28"/>
        </w:rPr>
        <w:t xml:space="preserve">Таблица. 5.3 - Плановое финансирование мероприятий, направленных на развитие централизованных систем </w:t>
      </w:r>
      <w:r>
        <w:rPr>
          <w:b/>
          <w:bCs/>
          <w:i/>
          <w:iCs/>
          <w:sz w:val="28"/>
          <w:szCs w:val="28"/>
          <w:u w:val="single"/>
        </w:rPr>
        <w:t>водоотведения</w:t>
      </w:r>
      <w:r>
        <w:rPr>
          <w:sz w:val="28"/>
          <w:szCs w:val="28"/>
        </w:rPr>
        <w:t xml:space="preserve"> МО «Куйта», тыс.руб</w:t>
      </w:r>
      <w:r>
        <w:rPr>
          <w:i/>
          <w:iCs/>
          <w:sz w:val="28"/>
          <w:szCs w:val="28"/>
        </w:rPr>
        <w:t>.</w:t>
      </w:r>
    </w:p>
    <w:p w:rsidR="00D02085" w:rsidRDefault="00D02085" w:rsidP="00AB1F2F">
      <w:pPr>
        <w:spacing w:line="193" w:lineRule="exact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3300"/>
        <w:gridCol w:w="960"/>
        <w:gridCol w:w="960"/>
        <w:gridCol w:w="960"/>
        <w:gridCol w:w="960"/>
        <w:gridCol w:w="960"/>
        <w:gridCol w:w="960"/>
        <w:gridCol w:w="960"/>
        <w:gridCol w:w="2680"/>
        <w:gridCol w:w="30"/>
      </w:tblGrid>
      <w:tr w:rsidR="00D02085" w:rsidRPr="00C05EF9" w:rsidTr="00712B81">
        <w:trPr>
          <w:trHeight w:val="324"/>
          <w:jc w:val="center"/>
        </w:trPr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9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18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2016-2022 гг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 срок, 2032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46"/>
          <w:jc w:val="center"/>
        </w:trPr>
        <w:tc>
          <w:tcPr>
            <w:tcW w:w="3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58"/>
          <w:jc w:val="center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534"/>
          <w:jc w:val="center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Сооружение герметичных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76"/>
          <w:jc w:val="center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выгребов с организацией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2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22"/>
          <w:jc w:val="center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вывоза стоков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88"/>
          <w:jc w:val="center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17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20"/>
        <w:jc w:val="both"/>
        <w:rPr>
          <w:sz w:val="20"/>
          <w:szCs w:val="20"/>
        </w:rPr>
      </w:pPr>
      <w:r>
        <w:rPr>
          <w:sz w:val="28"/>
          <w:szCs w:val="28"/>
        </w:rPr>
        <w:t>Итоговые укрупнённые затраты на мероприятия по совершенствованию системы водоотведения составят 500 тыс. рублей.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56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15160"/>
        <w:jc w:val="both"/>
        <w:rPr>
          <w:sz w:val="20"/>
          <w:szCs w:val="20"/>
        </w:rPr>
      </w:pPr>
      <w:r>
        <w:rPr>
          <w:rFonts w:ascii="Calibri" w:hAnsi="Calibri" w:cs="Calibri"/>
          <w:sz w:val="19"/>
          <w:szCs w:val="19"/>
        </w:rPr>
        <w:t>36</w:t>
      </w:r>
    </w:p>
    <w:p w:rsidR="00D02085" w:rsidRDefault="00D02085" w:rsidP="00AB1F2F">
      <w:pPr>
        <w:jc w:val="both"/>
        <w:sectPr w:rsidR="00D02085">
          <w:pgSz w:w="16840" w:h="11904" w:orient="landscape"/>
          <w:pgMar w:top="1352" w:right="680" w:bottom="0" w:left="800" w:header="0" w:footer="0" w:gutter="0"/>
          <w:cols w:space="720" w:equalWidth="0">
            <w:col w:w="15360"/>
          </w:cols>
        </w:sectPr>
      </w:pPr>
    </w:p>
    <w:p w:rsidR="00D02085" w:rsidRDefault="00D02085" w:rsidP="00AB1F2F">
      <w:pPr>
        <w:spacing w:line="278" w:lineRule="auto"/>
        <w:ind w:left="40" w:right="220"/>
        <w:jc w:val="both"/>
        <w:rPr>
          <w:sz w:val="20"/>
          <w:szCs w:val="20"/>
        </w:rPr>
      </w:pPr>
      <w:bookmarkStart w:id="33" w:name="page36"/>
      <w:bookmarkEnd w:id="33"/>
      <w:r>
        <w:rPr>
          <w:sz w:val="28"/>
          <w:szCs w:val="28"/>
        </w:rPr>
        <w:t xml:space="preserve">Таблица 5.4 - Плановое финансирование мероприятий, направленных на развитие централизованных систем </w:t>
      </w:r>
      <w:r>
        <w:rPr>
          <w:b/>
          <w:bCs/>
          <w:i/>
          <w:iCs/>
          <w:sz w:val="28"/>
          <w:szCs w:val="28"/>
          <w:u w:val="single"/>
        </w:rPr>
        <w:t>электроснабжения</w:t>
      </w:r>
      <w:r>
        <w:rPr>
          <w:sz w:val="28"/>
          <w:szCs w:val="28"/>
        </w:rPr>
        <w:t xml:space="preserve"> МО «Куйта», тыс.руб.</w:t>
      </w:r>
    </w:p>
    <w:p w:rsidR="00D02085" w:rsidRDefault="00D02085" w:rsidP="00AB1F2F">
      <w:pPr>
        <w:spacing w:line="193" w:lineRule="exact"/>
        <w:jc w:val="both"/>
        <w:rPr>
          <w:sz w:val="20"/>
          <w:szCs w:val="20"/>
        </w:rPr>
      </w:pPr>
    </w:p>
    <w:tbl>
      <w:tblPr>
        <w:tblW w:w="1015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1870"/>
        <w:gridCol w:w="960"/>
        <w:gridCol w:w="960"/>
        <w:gridCol w:w="940"/>
        <w:gridCol w:w="960"/>
        <w:gridCol w:w="960"/>
        <w:gridCol w:w="940"/>
        <w:gridCol w:w="960"/>
        <w:gridCol w:w="1540"/>
        <w:gridCol w:w="30"/>
      </w:tblGrid>
      <w:tr w:rsidR="00D02085" w:rsidRPr="00C05EF9" w:rsidTr="002160F2">
        <w:trPr>
          <w:trHeight w:val="295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18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2016-2019 гг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9"/>
        </w:trPr>
        <w:tc>
          <w:tcPr>
            <w:tcW w:w="19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срок, 2032г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146"/>
        </w:trPr>
        <w:tc>
          <w:tcPr>
            <w:tcW w:w="1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2020 г.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158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403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Реконструкция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52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20"/>
              <w:jc w:val="both"/>
              <w:rPr>
                <w:sz w:val="20"/>
                <w:szCs w:val="20"/>
              </w:rPr>
            </w:pPr>
            <w:r>
              <w:t>ПС "Кутулик-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56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35"-замена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52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20"/>
              <w:jc w:val="both"/>
              <w:rPr>
                <w:sz w:val="20"/>
                <w:szCs w:val="20"/>
              </w:rPr>
            </w:pPr>
            <w:r>
              <w:t>трансформаторов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207"/>
              <w:jc w:val="both"/>
              <w:rPr>
                <w:sz w:val="20"/>
                <w:szCs w:val="20"/>
              </w:rPr>
            </w:pPr>
            <w:r>
              <w:t>250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167"/>
        </w:trPr>
        <w:tc>
          <w:tcPr>
            <w:tcW w:w="1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20"/>
              <w:jc w:val="both"/>
              <w:rPr>
                <w:sz w:val="20"/>
                <w:szCs w:val="20"/>
              </w:rPr>
            </w:pPr>
            <w:r>
              <w:t>мощностью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85"/>
        </w:trPr>
        <w:tc>
          <w:tcPr>
            <w:tcW w:w="1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52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20"/>
              <w:jc w:val="both"/>
              <w:rPr>
                <w:sz w:val="20"/>
                <w:szCs w:val="20"/>
              </w:rPr>
            </w:pPr>
            <w:r>
              <w:t>6,3МВА на тр-ры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56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мощностью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95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10МВА каждый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174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300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с. Идеал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335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Строительство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56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ТП(1х100кВА)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228"/>
              <w:jc w:val="both"/>
              <w:rPr>
                <w:sz w:val="20"/>
                <w:szCs w:val="20"/>
              </w:rPr>
            </w:pPr>
            <w:r>
              <w:t>360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52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20"/>
              <w:jc w:val="both"/>
              <w:rPr>
                <w:sz w:val="20"/>
                <w:szCs w:val="20"/>
              </w:rPr>
            </w:pPr>
            <w:r>
              <w:t>около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52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20"/>
              <w:jc w:val="both"/>
              <w:rPr>
                <w:sz w:val="20"/>
                <w:szCs w:val="20"/>
              </w:rPr>
            </w:pPr>
            <w:r>
              <w:t>проектируемого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95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Дома культуры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106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331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Строительство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52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20"/>
              <w:jc w:val="both"/>
              <w:rPr>
                <w:sz w:val="20"/>
                <w:szCs w:val="20"/>
              </w:rPr>
            </w:pPr>
            <w:r>
              <w:t>ТП(1х160кВА)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52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ind w:left="120"/>
              <w:jc w:val="both"/>
              <w:rPr>
                <w:sz w:val="20"/>
                <w:szCs w:val="20"/>
              </w:rPr>
            </w:pPr>
            <w:r>
              <w:t>около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1" w:lineRule="exact"/>
              <w:jc w:val="both"/>
              <w:rPr>
                <w:sz w:val="20"/>
                <w:szCs w:val="20"/>
              </w:rPr>
            </w:pPr>
            <w:r>
              <w:rPr>
                <w:w w:val="96"/>
              </w:rPr>
              <w:t>350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56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проектируемого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95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дома быта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102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430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72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71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ТП(1х63кВА)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360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16"/>
        </w:trPr>
        <w:tc>
          <w:tcPr>
            <w:tcW w:w="1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около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60"/>
        </w:trPr>
        <w:tc>
          <w:tcPr>
            <w:tcW w:w="1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76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проектируемого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310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жилья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430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76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ТП(1х160кВА)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360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12"/>
        </w:trPr>
        <w:tc>
          <w:tcPr>
            <w:tcW w:w="1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около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64"/>
        </w:trPr>
        <w:tc>
          <w:tcPr>
            <w:tcW w:w="1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76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Средней школы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310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88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7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83"/>
              </w:rPr>
              <w:t>с.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Куйта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63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Строительство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228"/>
              <w:jc w:val="both"/>
              <w:rPr>
                <w:sz w:val="20"/>
                <w:szCs w:val="20"/>
              </w:rPr>
            </w:pPr>
            <w:r>
              <w:t>350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167"/>
        </w:trPr>
        <w:tc>
          <w:tcPr>
            <w:tcW w:w="1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ТП (1х400кВА)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128"/>
        </w:trPr>
        <w:tc>
          <w:tcPr>
            <w:tcW w:w="1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34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426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76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ТП(1х250кВА)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360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12"/>
        </w:trPr>
        <w:tc>
          <w:tcPr>
            <w:tcW w:w="1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около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64"/>
        </w:trPr>
        <w:tc>
          <w:tcPr>
            <w:tcW w:w="1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76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проектируемой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310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библиотеки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88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5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д.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79"/>
              </w:rPr>
              <w:t>Заречное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63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Строительство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6"/>
              </w:rPr>
              <w:t>360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167"/>
        </w:trPr>
        <w:tc>
          <w:tcPr>
            <w:tcW w:w="1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t>ТП (1х250кВА)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128"/>
        </w:trPr>
        <w:tc>
          <w:tcPr>
            <w:tcW w:w="1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34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426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76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ТП(1х400кВА),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350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16"/>
        </w:trPr>
        <w:tc>
          <w:tcPr>
            <w:tcW w:w="1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около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60"/>
        </w:trPr>
        <w:tc>
          <w:tcPr>
            <w:tcW w:w="1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276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проектируемого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310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Спортивного зала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991809" w:rsidP="00AB1F2F">
            <w:pPr>
              <w:jc w:val="both"/>
              <w:rPr>
                <w:sz w:val="24"/>
                <w:szCs w:val="24"/>
              </w:rPr>
            </w:pPr>
            <w:r w:rsidRPr="00991809">
              <w:rPr>
                <w:noProof/>
              </w:rPr>
              <w:pict>
                <v:shape id="_x0000_s1103" type="#_x0000_t202" style="position:absolute;left:0;text-align:left;margin-left:56.1pt;margin-top:25.25pt;width:31.5pt;height:21pt;z-index:-2;mso-position-horizontal-relative:text;mso-position-vertical-relative:text" stroked="f">
                  <v:textbox>
                    <w:txbxContent>
                      <w:p w:rsidR="00B8160B" w:rsidRPr="00004CA0" w:rsidRDefault="00B8160B" w:rsidP="009C63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160F2">
        <w:trPr>
          <w:trHeight w:val="580"/>
        </w:trPr>
        <w:tc>
          <w:tcPr>
            <w:tcW w:w="1900" w:type="dxa"/>
            <w:gridSpan w:val="2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02085" w:rsidRPr="00C05EF9" w:rsidRDefault="00D02085" w:rsidP="00AB1F2F">
            <w:pPr>
              <w:ind w:right="29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C396D">
        <w:trPr>
          <w:gridAfter w:val="10"/>
          <w:wAfter w:w="10120" w:type="dxa"/>
          <w:trHeight w:val="580"/>
        </w:trPr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Pr="0050306E" w:rsidRDefault="00991809" w:rsidP="00AB1F2F">
      <w:pPr>
        <w:spacing w:line="20" w:lineRule="exact"/>
        <w:jc w:val="both"/>
        <w:rPr>
          <w:sz w:val="20"/>
          <w:szCs w:val="20"/>
        </w:rPr>
      </w:pPr>
      <w:r w:rsidRPr="00991809">
        <w:rPr>
          <w:noProof/>
        </w:rPr>
        <w:pict>
          <v:rect id="Shape 69" o:spid="_x0000_s1104" style="position:absolute;left:0;text-align:left;margin-left:427.5pt;margin-top:-5in;width:1pt;height:1pt;z-index:-6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00"/>
        <w:gridCol w:w="960"/>
        <w:gridCol w:w="960"/>
        <w:gridCol w:w="940"/>
        <w:gridCol w:w="960"/>
        <w:gridCol w:w="960"/>
        <w:gridCol w:w="940"/>
        <w:gridCol w:w="960"/>
        <w:gridCol w:w="1540"/>
        <w:gridCol w:w="30"/>
      </w:tblGrid>
      <w:tr w:rsidR="00D02085" w:rsidRPr="00C05EF9" w:rsidTr="0098280B">
        <w:trPr>
          <w:trHeight w:val="299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18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2016-2019 гг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Расчетный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98280B">
        <w:trPr>
          <w:trHeight w:val="25"/>
        </w:trPr>
        <w:tc>
          <w:tcPr>
            <w:tcW w:w="1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срок, 2032г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98280B">
        <w:trPr>
          <w:trHeight w:val="146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2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2020 г.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98280B">
        <w:trPr>
          <w:trHeight w:val="16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D02085" w:rsidP="001568C4">
      <w:pPr>
        <w:tabs>
          <w:tab w:val="left" w:pos="900"/>
        </w:tabs>
        <w:jc w:val="center"/>
      </w:pPr>
      <w:r>
        <w:rPr>
          <w:b/>
          <w:sz w:val="20"/>
          <w:szCs w:val="20"/>
        </w:rPr>
        <w:t>д.  Малолучинск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8"/>
        <w:gridCol w:w="887"/>
        <w:gridCol w:w="993"/>
        <w:gridCol w:w="992"/>
        <w:gridCol w:w="992"/>
        <w:gridCol w:w="956"/>
        <w:gridCol w:w="887"/>
        <w:gridCol w:w="992"/>
        <w:gridCol w:w="1561"/>
      </w:tblGrid>
      <w:tr w:rsidR="00D02085" w:rsidTr="00014FFC">
        <w:tc>
          <w:tcPr>
            <w:tcW w:w="1948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  <w:r>
              <w:t>Строительство ТП (1х100к ВА)</w:t>
            </w:r>
          </w:p>
        </w:tc>
        <w:tc>
          <w:tcPr>
            <w:tcW w:w="887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3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2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2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56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887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2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1561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</w:tr>
      <w:tr w:rsidR="00D02085" w:rsidTr="00014FFC">
        <w:tc>
          <w:tcPr>
            <w:tcW w:w="1948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  <w:r>
              <w:t>Строительство ТП (1х63кВА), около проектируемого Детского сада</w:t>
            </w:r>
          </w:p>
        </w:tc>
        <w:tc>
          <w:tcPr>
            <w:tcW w:w="887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3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2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2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  <w:p w:rsidR="00D02085" w:rsidRDefault="00D02085" w:rsidP="00014FFC">
            <w:pPr>
              <w:tabs>
                <w:tab w:val="left" w:pos="900"/>
              </w:tabs>
              <w:jc w:val="both"/>
            </w:pPr>
            <w:r>
              <w:t>350</w:t>
            </w:r>
          </w:p>
        </w:tc>
        <w:tc>
          <w:tcPr>
            <w:tcW w:w="956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887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2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1561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</w:tr>
      <w:tr w:rsidR="00D02085" w:rsidTr="00014FFC">
        <w:tc>
          <w:tcPr>
            <w:tcW w:w="10208" w:type="dxa"/>
            <w:gridSpan w:val="9"/>
          </w:tcPr>
          <w:p w:rsidR="00D02085" w:rsidRPr="00014FFC" w:rsidRDefault="00D02085" w:rsidP="001568C4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014FFC">
              <w:rPr>
                <w:b/>
                <w:sz w:val="20"/>
                <w:szCs w:val="20"/>
              </w:rPr>
              <w:t>д. Аршан</w:t>
            </w:r>
          </w:p>
        </w:tc>
      </w:tr>
      <w:tr w:rsidR="00D02085" w:rsidTr="00014FFC">
        <w:tc>
          <w:tcPr>
            <w:tcW w:w="1948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  <w:r>
              <w:t>Строительство двух ТП (1х100кВА)</w:t>
            </w:r>
          </w:p>
        </w:tc>
        <w:tc>
          <w:tcPr>
            <w:tcW w:w="887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3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2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2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56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887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2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1561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</w:tr>
      <w:tr w:rsidR="00D02085" w:rsidTr="00014FFC">
        <w:tc>
          <w:tcPr>
            <w:tcW w:w="1948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  <w:r>
              <w:t>Строительство ТП (1х250кВА), около проектируемого магазина</w:t>
            </w:r>
          </w:p>
        </w:tc>
        <w:tc>
          <w:tcPr>
            <w:tcW w:w="887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3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2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2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56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887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2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1561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  <w:p w:rsidR="00D02085" w:rsidRDefault="00D02085" w:rsidP="00014FFC">
            <w:pPr>
              <w:tabs>
                <w:tab w:val="left" w:pos="900"/>
              </w:tabs>
              <w:jc w:val="both"/>
            </w:pPr>
            <w:r>
              <w:t>350</w:t>
            </w:r>
          </w:p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</w:tr>
      <w:tr w:rsidR="00D02085" w:rsidTr="00014FFC">
        <w:tc>
          <w:tcPr>
            <w:tcW w:w="1948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887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3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2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2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56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887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992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  <w:tc>
          <w:tcPr>
            <w:tcW w:w="1561" w:type="dxa"/>
          </w:tcPr>
          <w:p w:rsidR="00D02085" w:rsidRDefault="00D02085" w:rsidP="00014FFC">
            <w:pPr>
              <w:tabs>
                <w:tab w:val="left" w:pos="900"/>
              </w:tabs>
              <w:jc w:val="both"/>
            </w:pPr>
          </w:p>
        </w:tc>
      </w:tr>
    </w:tbl>
    <w:p w:rsidR="00D02085" w:rsidRDefault="00D02085" w:rsidP="00AB1F2F">
      <w:pPr>
        <w:tabs>
          <w:tab w:val="left" w:pos="900"/>
        </w:tabs>
        <w:jc w:val="both"/>
      </w:pPr>
    </w:p>
    <w:p w:rsidR="00D02085" w:rsidRDefault="00D02085" w:rsidP="00AB1F2F">
      <w:pPr>
        <w:jc w:val="both"/>
      </w:pPr>
    </w:p>
    <w:p w:rsidR="00D02085" w:rsidRDefault="00D02085" w:rsidP="00AB1F2F">
      <w:pPr>
        <w:spacing w:line="281" w:lineRule="auto"/>
        <w:ind w:left="40" w:right="320"/>
        <w:jc w:val="both"/>
        <w:rPr>
          <w:sz w:val="20"/>
          <w:szCs w:val="20"/>
        </w:rPr>
      </w:pPr>
      <w:r>
        <w:rPr>
          <w:sz w:val="28"/>
          <w:szCs w:val="28"/>
        </w:rPr>
        <w:t>Итоговые укрупнённые затраты на мероприятия по совершенствованию системы электроснабжения составят 3800 тыс. рублей.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Pr="007C396D" w:rsidRDefault="00991809" w:rsidP="00AB1F2F">
      <w:pPr>
        <w:jc w:val="both"/>
        <w:sectPr w:rsidR="00D02085" w:rsidRPr="007C396D">
          <w:pgSz w:w="11900" w:h="16840"/>
          <w:pgMar w:top="460" w:right="440" w:bottom="0" w:left="1360" w:header="0" w:footer="0" w:gutter="0"/>
          <w:cols w:space="720" w:equalWidth="0">
            <w:col w:w="10100"/>
          </w:cols>
        </w:sectPr>
      </w:pPr>
      <w:r>
        <w:rPr>
          <w:noProof/>
        </w:rPr>
        <w:pict>
          <v:shape id="_x0000_s1105" type="#_x0000_t202" style="position:absolute;left:0;text-align:left;margin-left:492.25pt;margin-top:388.75pt;width:31.5pt;height:21pt;z-index:12" stroked="f">
            <v:textbox>
              <w:txbxContent>
                <w:p w:rsidR="00B8160B" w:rsidRPr="00004CA0" w:rsidRDefault="00B8160B" w:rsidP="009C639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38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0"/>
      </w:tblGrid>
      <w:tr w:rsidR="00D02085" w:rsidRPr="00C05EF9" w:rsidTr="0050306E">
        <w:trPr>
          <w:trHeight w:val="299"/>
        </w:trPr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  <w:bookmarkStart w:id="34" w:name="page37"/>
            <w:bookmarkEnd w:id="34"/>
          </w:p>
        </w:tc>
      </w:tr>
    </w:tbl>
    <w:p w:rsidR="00D02085" w:rsidRDefault="00D02085" w:rsidP="00AB1F2F">
      <w:pPr>
        <w:spacing w:line="278" w:lineRule="auto"/>
        <w:ind w:right="760"/>
        <w:jc w:val="both"/>
        <w:rPr>
          <w:sz w:val="28"/>
          <w:szCs w:val="28"/>
        </w:rPr>
      </w:pPr>
      <w:bookmarkStart w:id="35" w:name="page38"/>
      <w:bookmarkEnd w:id="35"/>
      <w:r>
        <w:rPr>
          <w:sz w:val="28"/>
          <w:szCs w:val="28"/>
        </w:rPr>
        <w:t xml:space="preserve">Таблица 5.5- Плановое финансирование мероприятий, направленных на развитие системы </w:t>
      </w:r>
      <w:r>
        <w:rPr>
          <w:b/>
          <w:bCs/>
          <w:i/>
          <w:iCs/>
          <w:sz w:val="28"/>
          <w:szCs w:val="28"/>
          <w:u w:val="single"/>
        </w:rPr>
        <w:t>сбора и утилизации твёрдых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бытовых отходов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МО Куйта,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50"/>
        <w:gridCol w:w="1344"/>
        <w:gridCol w:w="1701"/>
        <w:gridCol w:w="1417"/>
        <w:gridCol w:w="1276"/>
        <w:gridCol w:w="1701"/>
        <w:gridCol w:w="1418"/>
        <w:gridCol w:w="1833"/>
        <w:gridCol w:w="9"/>
        <w:gridCol w:w="993"/>
      </w:tblGrid>
      <w:tr w:rsidR="00D02085" w:rsidRPr="00014FFC" w:rsidTr="00014FFC">
        <w:tc>
          <w:tcPr>
            <w:tcW w:w="2450" w:type="dxa"/>
            <w:vMerge w:val="restart"/>
          </w:tcPr>
          <w:p w:rsidR="00D02085" w:rsidRPr="00963BAF" w:rsidRDefault="00D02085" w:rsidP="00014FFC">
            <w:pPr>
              <w:spacing w:line="278" w:lineRule="auto"/>
              <w:ind w:right="-34"/>
              <w:jc w:val="both"/>
            </w:pPr>
            <w:r w:rsidRPr="00014FFC">
              <w:rPr>
                <w:b/>
                <w:bCs/>
              </w:rPr>
              <w:t>Мероприятие</w:t>
            </w:r>
          </w:p>
        </w:tc>
        <w:tc>
          <w:tcPr>
            <w:tcW w:w="10690" w:type="dxa"/>
            <w:gridSpan w:val="7"/>
          </w:tcPr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  <w:r w:rsidRPr="00014FFC">
              <w:rPr>
                <w:b/>
                <w:bCs/>
              </w:rPr>
              <w:t>2016-2022 гг</w:t>
            </w:r>
          </w:p>
        </w:tc>
        <w:tc>
          <w:tcPr>
            <w:tcW w:w="1002" w:type="dxa"/>
            <w:gridSpan w:val="2"/>
          </w:tcPr>
          <w:p w:rsidR="00D02085" w:rsidRPr="00963BAF" w:rsidRDefault="00D02085" w:rsidP="00014FFC">
            <w:pPr>
              <w:spacing w:line="278" w:lineRule="auto"/>
              <w:ind w:left="-99"/>
              <w:jc w:val="both"/>
            </w:pPr>
            <w:r w:rsidRPr="00014FFC">
              <w:rPr>
                <w:b/>
                <w:bCs/>
                <w:w w:val="99"/>
              </w:rPr>
              <w:t>Расчетный срок, 2032</w:t>
            </w:r>
          </w:p>
        </w:tc>
      </w:tr>
      <w:tr w:rsidR="00D02085" w:rsidRPr="00014FFC" w:rsidTr="00014FFC">
        <w:tc>
          <w:tcPr>
            <w:tcW w:w="2450" w:type="dxa"/>
            <w:vMerge/>
          </w:tcPr>
          <w:p w:rsidR="00D02085" w:rsidRPr="00014FFC" w:rsidRDefault="00D02085" w:rsidP="00014FFC">
            <w:pPr>
              <w:spacing w:line="278" w:lineRule="auto"/>
              <w:ind w:right="-34"/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D02085" w:rsidRPr="00963BAF" w:rsidRDefault="00D02085" w:rsidP="00014FFC">
            <w:pPr>
              <w:spacing w:line="278" w:lineRule="auto"/>
              <w:jc w:val="both"/>
            </w:pPr>
            <w:r w:rsidRPr="00014FFC">
              <w:rPr>
                <w:b/>
                <w:bCs/>
              </w:rPr>
              <w:t>2016г.</w:t>
            </w:r>
          </w:p>
        </w:tc>
        <w:tc>
          <w:tcPr>
            <w:tcW w:w="1701" w:type="dxa"/>
          </w:tcPr>
          <w:p w:rsidR="00D02085" w:rsidRPr="00963BAF" w:rsidRDefault="00D02085" w:rsidP="00014FFC">
            <w:pPr>
              <w:spacing w:line="278" w:lineRule="auto"/>
              <w:jc w:val="both"/>
            </w:pPr>
            <w:r w:rsidRPr="00014FFC">
              <w:rPr>
                <w:b/>
                <w:bCs/>
              </w:rPr>
              <w:t>2017г.</w:t>
            </w:r>
          </w:p>
        </w:tc>
        <w:tc>
          <w:tcPr>
            <w:tcW w:w="1417" w:type="dxa"/>
          </w:tcPr>
          <w:p w:rsidR="00D02085" w:rsidRPr="00963BAF" w:rsidRDefault="00D02085" w:rsidP="00014FFC">
            <w:pPr>
              <w:spacing w:line="278" w:lineRule="auto"/>
              <w:ind w:right="104"/>
              <w:jc w:val="both"/>
            </w:pPr>
            <w:r w:rsidRPr="00014FFC">
              <w:rPr>
                <w:b/>
                <w:bCs/>
              </w:rPr>
              <w:t xml:space="preserve">2018 г.  </w:t>
            </w:r>
          </w:p>
        </w:tc>
        <w:tc>
          <w:tcPr>
            <w:tcW w:w="1276" w:type="dxa"/>
          </w:tcPr>
          <w:p w:rsidR="00D02085" w:rsidRPr="00963BAF" w:rsidRDefault="00D02085" w:rsidP="00014FFC">
            <w:pPr>
              <w:spacing w:line="278" w:lineRule="auto"/>
              <w:jc w:val="both"/>
            </w:pPr>
            <w:r w:rsidRPr="00014FFC">
              <w:rPr>
                <w:b/>
                <w:bCs/>
              </w:rPr>
              <w:t>2019 г.</w:t>
            </w:r>
          </w:p>
        </w:tc>
        <w:tc>
          <w:tcPr>
            <w:tcW w:w="1701" w:type="dxa"/>
          </w:tcPr>
          <w:p w:rsidR="00D02085" w:rsidRPr="00963BAF" w:rsidRDefault="00D02085" w:rsidP="00014FFC">
            <w:pPr>
              <w:spacing w:line="278" w:lineRule="auto"/>
              <w:ind w:right="45"/>
              <w:jc w:val="both"/>
            </w:pPr>
            <w:r w:rsidRPr="00014FFC">
              <w:rPr>
                <w:b/>
                <w:bCs/>
              </w:rPr>
              <w:t xml:space="preserve">2020г.  </w:t>
            </w:r>
          </w:p>
        </w:tc>
        <w:tc>
          <w:tcPr>
            <w:tcW w:w="1418" w:type="dxa"/>
          </w:tcPr>
          <w:p w:rsidR="00D02085" w:rsidRPr="00963BAF" w:rsidRDefault="00D02085" w:rsidP="00014FFC">
            <w:pPr>
              <w:spacing w:line="278" w:lineRule="auto"/>
              <w:ind w:right="-42"/>
              <w:jc w:val="both"/>
            </w:pPr>
            <w:r w:rsidRPr="00014FFC">
              <w:rPr>
                <w:b/>
                <w:bCs/>
              </w:rPr>
              <w:t xml:space="preserve">2021г.  </w:t>
            </w:r>
          </w:p>
        </w:tc>
        <w:tc>
          <w:tcPr>
            <w:tcW w:w="1842" w:type="dxa"/>
            <w:gridSpan w:val="2"/>
          </w:tcPr>
          <w:p w:rsidR="00D02085" w:rsidRPr="00963BAF" w:rsidRDefault="00D02085" w:rsidP="00014FFC">
            <w:pPr>
              <w:tabs>
                <w:tab w:val="left" w:pos="1385"/>
              </w:tabs>
              <w:spacing w:line="278" w:lineRule="auto"/>
              <w:ind w:right="760"/>
              <w:jc w:val="both"/>
            </w:pPr>
            <w:r w:rsidRPr="00014FFC">
              <w:rPr>
                <w:b/>
                <w:bCs/>
              </w:rPr>
              <w:t>2022г.</w:t>
            </w:r>
          </w:p>
        </w:tc>
        <w:tc>
          <w:tcPr>
            <w:tcW w:w="993" w:type="dxa"/>
          </w:tcPr>
          <w:p w:rsidR="00D02085" w:rsidRPr="00014FFC" w:rsidRDefault="00D02085" w:rsidP="00014FFC">
            <w:pPr>
              <w:spacing w:line="278" w:lineRule="auto"/>
              <w:ind w:right="760"/>
              <w:jc w:val="both"/>
              <w:rPr>
                <w:sz w:val="28"/>
                <w:szCs w:val="28"/>
              </w:rPr>
            </w:pPr>
          </w:p>
        </w:tc>
      </w:tr>
      <w:tr w:rsidR="00D02085" w:rsidRPr="00014FFC" w:rsidTr="00014FFC">
        <w:tc>
          <w:tcPr>
            <w:tcW w:w="2450" w:type="dxa"/>
          </w:tcPr>
          <w:p w:rsidR="00D02085" w:rsidRPr="00014FFC" w:rsidRDefault="00D02085" w:rsidP="00014FFC">
            <w:pPr>
              <w:spacing w:line="278" w:lineRule="auto"/>
              <w:ind w:right="-34"/>
              <w:jc w:val="both"/>
              <w:rPr>
                <w:sz w:val="28"/>
                <w:szCs w:val="28"/>
              </w:rPr>
            </w:pPr>
            <w:r w:rsidRPr="00014FFC">
              <w:rPr>
                <w:szCs w:val="28"/>
              </w:rPr>
              <w:t>Организация мусорных площадок в восточной части поселка  для сбора ТБО от домов частного сектора</w:t>
            </w:r>
          </w:p>
        </w:tc>
        <w:tc>
          <w:tcPr>
            <w:tcW w:w="1344" w:type="dxa"/>
          </w:tcPr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</w:p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  <w:r w:rsidRPr="00963BAF">
              <w:t>50</w:t>
            </w:r>
          </w:p>
        </w:tc>
        <w:tc>
          <w:tcPr>
            <w:tcW w:w="1701" w:type="dxa"/>
          </w:tcPr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</w:p>
        </w:tc>
        <w:tc>
          <w:tcPr>
            <w:tcW w:w="1417" w:type="dxa"/>
          </w:tcPr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</w:p>
        </w:tc>
        <w:tc>
          <w:tcPr>
            <w:tcW w:w="1276" w:type="dxa"/>
          </w:tcPr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</w:p>
        </w:tc>
        <w:tc>
          <w:tcPr>
            <w:tcW w:w="1701" w:type="dxa"/>
          </w:tcPr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</w:p>
        </w:tc>
        <w:tc>
          <w:tcPr>
            <w:tcW w:w="1418" w:type="dxa"/>
          </w:tcPr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</w:p>
        </w:tc>
        <w:tc>
          <w:tcPr>
            <w:tcW w:w="1842" w:type="dxa"/>
            <w:gridSpan w:val="2"/>
          </w:tcPr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</w:p>
        </w:tc>
        <w:tc>
          <w:tcPr>
            <w:tcW w:w="993" w:type="dxa"/>
          </w:tcPr>
          <w:p w:rsidR="00D02085" w:rsidRPr="00014FFC" w:rsidRDefault="00D02085" w:rsidP="00014FFC">
            <w:pPr>
              <w:spacing w:line="278" w:lineRule="auto"/>
              <w:ind w:right="760"/>
              <w:jc w:val="both"/>
              <w:rPr>
                <w:sz w:val="28"/>
                <w:szCs w:val="28"/>
              </w:rPr>
            </w:pPr>
          </w:p>
        </w:tc>
      </w:tr>
      <w:tr w:rsidR="00D02085" w:rsidRPr="00014FFC" w:rsidTr="00014FFC">
        <w:tc>
          <w:tcPr>
            <w:tcW w:w="2450" w:type="dxa"/>
          </w:tcPr>
          <w:p w:rsidR="00D02085" w:rsidRPr="00963BAF" w:rsidRDefault="00D02085" w:rsidP="00014FFC">
            <w:pPr>
              <w:spacing w:line="278" w:lineRule="auto"/>
              <w:ind w:right="-34"/>
              <w:jc w:val="both"/>
            </w:pPr>
            <w:r w:rsidRPr="00963BAF">
              <w:t>Строительство полигона ТБО</w:t>
            </w:r>
          </w:p>
        </w:tc>
        <w:tc>
          <w:tcPr>
            <w:tcW w:w="1344" w:type="dxa"/>
          </w:tcPr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</w:p>
        </w:tc>
        <w:tc>
          <w:tcPr>
            <w:tcW w:w="1701" w:type="dxa"/>
          </w:tcPr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  <w:r w:rsidRPr="00963BAF">
              <w:t>100</w:t>
            </w:r>
          </w:p>
        </w:tc>
        <w:tc>
          <w:tcPr>
            <w:tcW w:w="1417" w:type="dxa"/>
          </w:tcPr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</w:p>
        </w:tc>
        <w:tc>
          <w:tcPr>
            <w:tcW w:w="1276" w:type="dxa"/>
          </w:tcPr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</w:p>
        </w:tc>
        <w:tc>
          <w:tcPr>
            <w:tcW w:w="1701" w:type="dxa"/>
          </w:tcPr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</w:p>
        </w:tc>
        <w:tc>
          <w:tcPr>
            <w:tcW w:w="1418" w:type="dxa"/>
          </w:tcPr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</w:p>
        </w:tc>
        <w:tc>
          <w:tcPr>
            <w:tcW w:w="1842" w:type="dxa"/>
            <w:gridSpan w:val="2"/>
          </w:tcPr>
          <w:p w:rsidR="00D02085" w:rsidRPr="00963BAF" w:rsidRDefault="00D02085" w:rsidP="00014FFC">
            <w:pPr>
              <w:spacing w:line="278" w:lineRule="auto"/>
              <w:ind w:right="760"/>
              <w:jc w:val="both"/>
            </w:pPr>
          </w:p>
        </w:tc>
        <w:tc>
          <w:tcPr>
            <w:tcW w:w="993" w:type="dxa"/>
          </w:tcPr>
          <w:p w:rsidR="00D02085" w:rsidRPr="00014FFC" w:rsidRDefault="00D02085" w:rsidP="00014FFC">
            <w:pPr>
              <w:spacing w:line="278" w:lineRule="auto"/>
              <w:ind w:right="760"/>
              <w:jc w:val="both"/>
              <w:rPr>
                <w:sz w:val="28"/>
                <w:szCs w:val="28"/>
              </w:rPr>
            </w:pPr>
          </w:p>
        </w:tc>
      </w:tr>
    </w:tbl>
    <w:p w:rsidR="00D02085" w:rsidRDefault="00D02085" w:rsidP="00AB1F2F">
      <w:pPr>
        <w:spacing w:line="209" w:lineRule="exact"/>
        <w:jc w:val="both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620"/>
        <w:gridCol w:w="1420"/>
        <w:gridCol w:w="20"/>
      </w:tblGrid>
      <w:tr w:rsidR="00D02085" w:rsidRPr="00C05EF9" w:rsidTr="00963BAF">
        <w:trPr>
          <w:trHeight w:val="146"/>
        </w:trPr>
        <w:tc>
          <w:tcPr>
            <w:tcW w:w="26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D02085" w:rsidP="00AB1F2F">
      <w:pPr>
        <w:spacing w:line="237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78" w:lineRule="auto"/>
        <w:ind w:right="200"/>
        <w:jc w:val="both"/>
        <w:rPr>
          <w:sz w:val="20"/>
          <w:szCs w:val="20"/>
        </w:rPr>
      </w:pPr>
      <w:r>
        <w:rPr>
          <w:sz w:val="28"/>
          <w:szCs w:val="28"/>
        </w:rPr>
        <w:t>Итоговые укрупнённые затраты на мероприятия по совершенствованию и утилизации твёрдых бытовых отходов составят 150 тыс. рублей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76" w:lineRule="exact"/>
        <w:jc w:val="both"/>
        <w:rPr>
          <w:sz w:val="20"/>
          <w:szCs w:val="20"/>
        </w:rPr>
      </w:pPr>
    </w:p>
    <w:p w:rsidR="00D02085" w:rsidRDefault="00D02085" w:rsidP="009C639B">
      <w:pPr>
        <w:jc w:val="righ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39</w:t>
      </w:r>
    </w:p>
    <w:p w:rsidR="00D02085" w:rsidRDefault="00D02085" w:rsidP="00AB1F2F">
      <w:pPr>
        <w:jc w:val="both"/>
        <w:sectPr w:rsidR="00D02085">
          <w:pgSz w:w="16840" w:h="11904" w:orient="landscape"/>
          <w:pgMar w:top="1352" w:right="700" w:bottom="0" w:left="820" w:header="0" w:footer="0" w:gutter="0"/>
          <w:cols w:space="720" w:equalWidth="0">
            <w:col w:w="15320"/>
          </w:cols>
        </w:sectPr>
      </w:pPr>
    </w:p>
    <w:p w:rsidR="00D02085" w:rsidRDefault="00D02085" w:rsidP="00AB1F2F">
      <w:pPr>
        <w:numPr>
          <w:ilvl w:val="2"/>
          <w:numId w:val="15"/>
        </w:numPr>
        <w:tabs>
          <w:tab w:val="left" w:pos="2580"/>
        </w:tabs>
        <w:ind w:left="2580" w:hanging="356"/>
        <w:jc w:val="both"/>
        <w:rPr>
          <w:b/>
          <w:bCs/>
          <w:sz w:val="28"/>
          <w:szCs w:val="28"/>
        </w:rPr>
      </w:pPr>
      <w:bookmarkStart w:id="36" w:name="page39"/>
      <w:bookmarkEnd w:id="36"/>
      <w:r>
        <w:rPr>
          <w:b/>
          <w:bCs/>
          <w:sz w:val="28"/>
          <w:szCs w:val="28"/>
        </w:rPr>
        <w:t>ОБОСНОВЫВАЮЩИЕ МАТЕРИАЛЫ</w:t>
      </w:r>
    </w:p>
    <w:p w:rsidR="00D02085" w:rsidRDefault="00D02085" w:rsidP="00AB1F2F">
      <w:pPr>
        <w:spacing w:line="200" w:lineRule="exact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spacing w:line="266" w:lineRule="exact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numPr>
          <w:ilvl w:val="1"/>
          <w:numId w:val="15"/>
        </w:numPr>
        <w:tabs>
          <w:tab w:val="left" w:pos="1008"/>
        </w:tabs>
        <w:spacing w:line="341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данном разделе Программы приводится обоснование количественных и качественных показателей развития систем коммунальной инфраструктуры поселения, представленных выше в разделах 1-5. Программы.</w:t>
      </w:r>
    </w:p>
    <w:p w:rsidR="00D02085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Default="00D02085" w:rsidP="00AB1F2F">
      <w:pPr>
        <w:spacing w:line="319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0"/>
          <w:numId w:val="16"/>
        </w:numPr>
        <w:tabs>
          <w:tab w:val="left" w:pos="700"/>
        </w:tabs>
        <w:ind w:left="700" w:hanging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 прогнозируемого спроса на коммунальные ресурсы</w:t>
      </w:r>
    </w:p>
    <w:p w:rsidR="00D02085" w:rsidRDefault="00D02085" w:rsidP="00AB1F2F">
      <w:pPr>
        <w:spacing w:line="200" w:lineRule="exact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spacing w:line="200" w:lineRule="exact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spacing w:line="210" w:lineRule="exact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ind w:left="7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Существующий и прогнозируемый спрос на коммунальные ресурсы</w:t>
      </w:r>
    </w:p>
    <w:p w:rsidR="00D02085" w:rsidRDefault="00D02085" w:rsidP="00AB1F2F">
      <w:pPr>
        <w:spacing w:line="86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12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МО «Куйта» представлен выше в </w:t>
      </w:r>
      <w:r>
        <w:rPr>
          <w:i/>
          <w:iCs/>
          <w:sz w:val="28"/>
          <w:szCs w:val="28"/>
        </w:rPr>
        <w:t>таблице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4</w:t>
      </w:r>
      <w:r>
        <w:rPr>
          <w:sz w:val="28"/>
          <w:szCs w:val="28"/>
        </w:rPr>
        <w:t>. Согласно данной таблице, в перспективе прогнозируется увеличение спроса на все виды коммунальных ресурсов:</w:t>
      </w:r>
    </w:p>
    <w:p w:rsidR="00D02085" w:rsidRDefault="00D02085" w:rsidP="00AB1F2F">
      <w:pPr>
        <w:spacing w:line="287" w:lineRule="auto"/>
        <w:ind w:left="1080" w:right="1700" w:firstLine="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Тепловая энергия – увеличение спроса на 4.3 тыс. Гкал/год; Холодная вода – увеличение спроса на 6,1 </w:t>
      </w:r>
      <w:r>
        <w:rPr>
          <w:i/>
          <w:iCs/>
          <w:sz w:val="28"/>
          <w:szCs w:val="28"/>
        </w:rPr>
        <w:t>%</w:t>
      </w:r>
      <w:r>
        <w:rPr>
          <w:sz w:val="28"/>
          <w:szCs w:val="28"/>
        </w:rPr>
        <w:t xml:space="preserve">; Электроэнергия – увеличение спроса на 4 </w:t>
      </w:r>
      <w:r>
        <w:rPr>
          <w:i/>
          <w:iCs/>
          <w:sz w:val="28"/>
          <w:szCs w:val="28"/>
        </w:rPr>
        <w:t>%</w:t>
      </w:r>
      <w:r>
        <w:rPr>
          <w:sz w:val="28"/>
          <w:szCs w:val="28"/>
        </w:rPr>
        <w:t xml:space="preserve">; Накопление ТБО – увеличение спроса на 2,6 </w:t>
      </w:r>
      <w:r>
        <w:rPr>
          <w:i/>
          <w:iCs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02085" w:rsidRDefault="00D02085" w:rsidP="00AB1F2F">
      <w:pPr>
        <w:spacing w:line="4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79" w:lineRule="auto"/>
        <w:ind w:right="60" w:firstLine="708"/>
        <w:jc w:val="both"/>
        <w:rPr>
          <w:sz w:val="20"/>
          <w:szCs w:val="20"/>
        </w:rPr>
      </w:pPr>
      <w:r>
        <w:rPr>
          <w:sz w:val="28"/>
          <w:szCs w:val="28"/>
        </w:rPr>
        <w:t>Увеличение спроса будет вызвано подключением к системам коммунальной инфраструктуры новых потребителей.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63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33" w:lineRule="auto"/>
        <w:ind w:left="720" w:right="740" w:hanging="723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6.2. Обоснование целевых показателей комплексного развития систем Коммунальной инфраструктуры</w:t>
      </w:r>
    </w:p>
    <w:p w:rsidR="00D02085" w:rsidRDefault="00D02085" w:rsidP="00AB1F2F">
      <w:pPr>
        <w:spacing w:line="263" w:lineRule="exact"/>
        <w:jc w:val="both"/>
        <w:rPr>
          <w:sz w:val="20"/>
          <w:szCs w:val="20"/>
        </w:rPr>
      </w:pPr>
    </w:p>
    <w:p w:rsidR="00D02085" w:rsidRDefault="00D02085" w:rsidP="00AB1F2F">
      <w:pPr>
        <w:numPr>
          <w:ilvl w:val="0"/>
          <w:numId w:val="17"/>
        </w:numPr>
        <w:tabs>
          <w:tab w:val="left" w:pos="1148"/>
        </w:tabs>
        <w:spacing w:line="286" w:lineRule="auto"/>
        <w:ind w:firstLine="712"/>
        <w:jc w:val="both"/>
        <w:rPr>
          <w:sz w:val="28"/>
          <w:szCs w:val="28"/>
        </w:rPr>
      </w:pPr>
      <w:r>
        <w:rPr>
          <w:sz w:val="28"/>
          <w:szCs w:val="28"/>
        </w:rPr>
        <w:t>данном разделе Программы приводится обоснование прогнозных значений целевых показателей развития систем коммунальной инфраструктуры МО «Куйта», представленных выше в разделе 4. Программы. Обоснование приводится отдельно по каждому целевому показателю.</w:t>
      </w:r>
    </w:p>
    <w:p w:rsidR="00D02085" w:rsidRDefault="00D02085" w:rsidP="00AB1F2F">
      <w:pPr>
        <w:spacing w:line="289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Объёмы реализации коммунальных ресурсов. </w:t>
      </w:r>
      <w:r>
        <w:rPr>
          <w:sz w:val="28"/>
          <w:szCs w:val="28"/>
        </w:rPr>
        <w:t>В рассматриваемом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поселении на перспективу прогнозируется увеличение объёмов реализации всех видов коммунальных ресурсов. Основанием такого прогноза является планируемое увеличение числа потребителей в системах коммунальной инфраструктуры.</w:t>
      </w:r>
    </w:p>
    <w:p w:rsidR="00D02085" w:rsidRDefault="00D02085" w:rsidP="00AB1F2F">
      <w:pPr>
        <w:spacing w:line="1" w:lineRule="exact"/>
        <w:jc w:val="both"/>
        <w:rPr>
          <w:sz w:val="28"/>
          <w:szCs w:val="28"/>
        </w:rPr>
      </w:pPr>
    </w:p>
    <w:p w:rsidR="00D02085" w:rsidRDefault="00D02085" w:rsidP="00AB1F2F">
      <w:pPr>
        <w:ind w:left="7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Число присоединённых объектов и число единиц потребления.</w:t>
      </w:r>
    </w:p>
    <w:p w:rsidR="00D02085" w:rsidRDefault="00D02085" w:rsidP="00AB1F2F">
      <w:pPr>
        <w:spacing w:line="62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0"/>
          <w:numId w:val="17"/>
        </w:numPr>
        <w:tabs>
          <w:tab w:val="left" w:pos="1036"/>
        </w:tabs>
        <w:spacing w:line="297" w:lineRule="auto"/>
        <w:ind w:right="20" w:firstLine="70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время население не использует централизованные системы ресурсоснабжения, за исключением электроснабжения. Прогнозные значения данных показателей в перспективе возрастут относительно существующих значений в связи с планируемым подключением к системам коммунальной инфраструктуры новых потребителей.</w:t>
      </w:r>
    </w:p>
    <w:p w:rsidR="00D02085" w:rsidRDefault="00D02085" w:rsidP="00AB1F2F">
      <w:pPr>
        <w:spacing w:line="246" w:lineRule="exact"/>
        <w:jc w:val="both"/>
        <w:rPr>
          <w:sz w:val="20"/>
          <w:szCs w:val="20"/>
        </w:rPr>
      </w:pPr>
    </w:p>
    <w:p w:rsidR="00D02085" w:rsidRPr="007746AD" w:rsidRDefault="00D02085" w:rsidP="007746AD">
      <w:pPr>
        <w:ind w:left="9720"/>
        <w:jc w:val="both"/>
        <w:rPr>
          <w:sz w:val="20"/>
          <w:szCs w:val="20"/>
        </w:rPr>
        <w:sectPr w:rsidR="00D02085" w:rsidRPr="007746AD">
          <w:pgSz w:w="11900" w:h="16840"/>
          <w:pgMar w:top="784" w:right="540" w:bottom="0" w:left="1420" w:header="0" w:footer="0" w:gutter="0"/>
          <w:cols w:space="720" w:equalWidth="0">
            <w:col w:w="9940"/>
          </w:cols>
        </w:sectPr>
      </w:pPr>
      <w:r>
        <w:rPr>
          <w:rFonts w:ascii="Calibri" w:hAnsi="Calibri" w:cs="Calibri"/>
          <w:sz w:val="20"/>
          <w:szCs w:val="20"/>
        </w:rPr>
        <w:t>40</w:t>
      </w:r>
    </w:p>
    <w:p w:rsidR="00D02085" w:rsidRDefault="00D02085" w:rsidP="00AB1F2F">
      <w:pPr>
        <w:ind w:left="700"/>
        <w:jc w:val="both"/>
        <w:rPr>
          <w:sz w:val="20"/>
          <w:szCs w:val="20"/>
        </w:rPr>
      </w:pPr>
      <w:bookmarkStart w:id="37" w:name="page40"/>
      <w:bookmarkEnd w:id="37"/>
      <w:r>
        <w:rPr>
          <w:b/>
          <w:bCs/>
          <w:sz w:val="28"/>
          <w:szCs w:val="28"/>
        </w:rPr>
        <w:t>Протяжённость сетей ресурсоснабжения.</w:t>
      </w:r>
    </w:p>
    <w:p w:rsidR="00D02085" w:rsidRDefault="00D02085" w:rsidP="00AB1F2F">
      <w:pPr>
        <w:spacing w:line="62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За неимением систем коммунальной инфраструктуры (кроме электроснабжения), сети теплоснабжения отсутствуют. В связи с этим, планируемое подключение к системам коммунальной инфраструктуры новых потребителей (проектируемые клубы, детский сад, фельдшерско-акушерский пункт), а также строительство котельных, потребует прокладки новых участков тепловых, водопроводных, канализационных и электрических сетей.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90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Доля ветхих участков сетей ресурсоснабжения. </w:t>
      </w:r>
      <w:r>
        <w:rPr>
          <w:sz w:val="28"/>
          <w:szCs w:val="28"/>
        </w:rPr>
        <w:t>Настоящей Программой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запланирован капитальный ремонт сетей электроснабжения. По результатам его проведения к концу расчётного срока Программы ветхие участки на данных сетях планируется полностью ликвидировать.</w:t>
      </w:r>
    </w:p>
    <w:p w:rsidR="00D02085" w:rsidRDefault="00D02085" w:rsidP="00AB1F2F">
      <w:pPr>
        <w:spacing w:line="323" w:lineRule="auto"/>
        <w:ind w:firstLine="712"/>
        <w:jc w:val="both"/>
        <w:rPr>
          <w:sz w:val="20"/>
          <w:szCs w:val="20"/>
        </w:rPr>
      </w:pPr>
      <w:r>
        <w:rPr>
          <w:sz w:val="28"/>
          <w:szCs w:val="28"/>
        </w:rPr>
        <w:t>Ниже в разделе 6.5. настоящей Программы приводится обоснование прогнозных значений представленных выше целевых показателей отдельно по каждой системе коммунальной инфраструктуры.</w:t>
      </w:r>
    </w:p>
    <w:p w:rsidR="00D02085" w:rsidRDefault="00D02085" w:rsidP="00AB1F2F">
      <w:pPr>
        <w:spacing w:line="332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6" w:lineRule="auto"/>
        <w:ind w:firstLine="56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6.3. Подробная характеристика существующего состояния систем коммунальной инфраструктуры и проблем в их функционировании</w:t>
      </w:r>
    </w:p>
    <w:p w:rsidR="00D02085" w:rsidRDefault="00D02085" w:rsidP="00AB1F2F">
      <w:pPr>
        <w:spacing w:line="217" w:lineRule="exact"/>
        <w:jc w:val="both"/>
        <w:rPr>
          <w:sz w:val="20"/>
          <w:szCs w:val="20"/>
        </w:rPr>
      </w:pPr>
    </w:p>
    <w:p w:rsidR="00D02085" w:rsidRDefault="00D02085" w:rsidP="00AB1F2F">
      <w:pPr>
        <w:numPr>
          <w:ilvl w:val="1"/>
          <w:numId w:val="18"/>
        </w:numPr>
        <w:tabs>
          <w:tab w:val="left" w:pos="1028"/>
        </w:tabs>
        <w:spacing w:line="324" w:lineRule="auto"/>
        <w:ind w:firstLine="712"/>
        <w:jc w:val="both"/>
        <w:rPr>
          <w:sz w:val="28"/>
          <w:szCs w:val="28"/>
        </w:rPr>
      </w:pPr>
      <w:r>
        <w:rPr>
          <w:sz w:val="28"/>
          <w:szCs w:val="28"/>
        </w:rPr>
        <w:t>данном разделе приводится подробная характеристика существующего состояния систем тепло- и водоснабжения, систем водоотведения, электро- и газоснабжения, сбора и утилизации твёрдых бытовых отходов МО «Куйта». Краткая характеристика существующего состояния данных систем представлена выше в разделе 2. Программы.</w:t>
      </w:r>
    </w:p>
    <w:p w:rsidR="00D02085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Default="00D02085" w:rsidP="00AB1F2F">
      <w:pPr>
        <w:spacing w:line="200" w:lineRule="exact"/>
        <w:jc w:val="both"/>
        <w:rPr>
          <w:sz w:val="28"/>
          <w:szCs w:val="28"/>
        </w:rPr>
      </w:pPr>
    </w:p>
    <w:p w:rsidR="00D02085" w:rsidRDefault="00D02085" w:rsidP="00AB1F2F">
      <w:pPr>
        <w:spacing w:line="282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0"/>
          <w:numId w:val="18"/>
        </w:numPr>
        <w:tabs>
          <w:tab w:val="left" w:pos="700"/>
        </w:tabs>
        <w:ind w:left="700" w:hanging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Теплоснабжение</w:t>
      </w:r>
    </w:p>
    <w:p w:rsidR="00D02085" w:rsidRDefault="00D02085" w:rsidP="00AB1F2F">
      <w:pPr>
        <w:spacing w:line="330" w:lineRule="exact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numPr>
          <w:ilvl w:val="1"/>
          <w:numId w:val="18"/>
        </w:numPr>
        <w:tabs>
          <w:tab w:val="left" w:pos="1108"/>
        </w:tabs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время в МО «Куйта» теплоснабжение осуществляется децентрализованным способом. Децентрализованное теплоснабжение представлено в неблагоустроенных жилых домах - отопление в них осуществляется дровяными и угольными печами.</w:t>
      </w:r>
    </w:p>
    <w:p w:rsidR="00D02085" w:rsidRDefault="00D02085" w:rsidP="00AB1F2F">
      <w:pPr>
        <w:spacing w:line="2" w:lineRule="exact"/>
        <w:jc w:val="both"/>
        <w:rPr>
          <w:sz w:val="28"/>
          <w:szCs w:val="28"/>
        </w:rPr>
      </w:pPr>
    </w:p>
    <w:p w:rsidR="00D02085" w:rsidRPr="00B34D36" w:rsidRDefault="00D02085" w:rsidP="00AB1F2F">
      <w:pPr>
        <w:spacing w:line="287" w:lineRule="auto"/>
        <w:ind w:left="720" w:hanging="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системы и сети теплоснабжения отсутствуют. Единственная котельная в муниципальном о</w:t>
      </w:r>
      <w:r w:rsidRPr="00B34D36">
        <w:rPr>
          <w:sz w:val="28"/>
          <w:szCs w:val="28"/>
        </w:rPr>
        <w:t>бразовании</w:t>
      </w:r>
      <w:r>
        <w:rPr>
          <w:sz w:val="28"/>
          <w:szCs w:val="28"/>
        </w:rPr>
        <w:t>,</w:t>
      </w:r>
      <w:r w:rsidRPr="00B34D36">
        <w:rPr>
          <w:sz w:val="28"/>
          <w:szCs w:val="28"/>
        </w:rPr>
        <w:t xml:space="preserve"> обеспечивавшая</w:t>
      </w:r>
    </w:p>
    <w:p w:rsidR="00D02085" w:rsidRPr="00B34D36" w:rsidRDefault="00D02085" w:rsidP="00AB1F2F">
      <w:pPr>
        <w:spacing w:line="1" w:lineRule="exact"/>
        <w:jc w:val="both"/>
        <w:rPr>
          <w:sz w:val="28"/>
          <w:szCs w:val="28"/>
        </w:rPr>
      </w:pPr>
    </w:p>
    <w:p w:rsidR="00D02085" w:rsidRPr="00B34D36" w:rsidRDefault="00D02085" w:rsidP="00AB1F2F">
      <w:pPr>
        <w:spacing w:line="287" w:lineRule="auto"/>
        <w:ind w:firstLine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нужды школы </w:t>
      </w:r>
      <w:r w:rsidRPr="00B34D3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34D36">
        <w:rPr>
          <w:sz w:val="28"/>
          <w:szCs w:val="28"/>
        </w:rPr>
        <w:t>.</w:t>
      </w:r>
      <w:r>
        <w:rPr>
          <w:sz w:val="28"/>
          <w:szCs w:val="28"/>
        </w:rPr>
        <w:t xml:space="preserve"> Идеал</w:t>
      </w:r>
      <w:r w:rsidRPr="00B34D36">
        <w:rPr>
          <w:sz w:val="28"/>
          <w:szCs w:val="28"/>
        </w:rPr>
        <w:t>, в настоящее время не функционирует. Реконструкция котельной не целесообразна. Теплоснабжение школы осуществляется с помощью электробойлеров.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65" w:lineRule="auto"/>
        <w:ind w:left="720"/>
        <w:jc w:val="both"/>
        <w:rPr>
          <w:sz w:val="20"/>
          <w:szCs w:val="20"/>
        </w:rPr>
      </w:pPr>
      <w:r>
        <w:rPr>
          <w:sz w:val="28"/>
          <w:szCs w:val="28"/>
        </w:rPr>
        <w:t>Собственником котельной является администрация школы. Установленная тепловая мощность котельной «Школа» составляет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jc w:val="both"/>
        <w:rPr>
          <w:sz w:val="20"/>
          <w:szCs w:val="20"/>
        </w:rPr>
      </w:pPr>
      <w:r>
        <w:rPr>
          <w:sz w:val="28"/>
          <w:szCs w:val="28"/>
        </w:rPr>
        <w:t>0,2</w:t>
      </w:r>
      <w:r>
        <w:rPr>
          <w:i/>
          <w:iCs/>
          <w:sz w:val="28"/>
          <w:szCs w:val="28"/>
        </w:rPr>
        <w:t>Гкал/ч.</w:t>
      </w:r>
    </w:p>
    <w:p w:rsidR="00D02085" w:rsidRDefault="00D02085" w:rsidP="00AB1F2F">
      <w:pPr>
        <w:spacing w:line="62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720"/>
        <w:jc w:val="both"/>
        <w:rPr>
          <w:sz w:val="20"/>
          <w:szCs w:val="20"/>
        </w:rPr>
      </w:pPr>
      <w:r>
        <w:rPr>
          <w:sz w:val="28"/>
          <w:szCs w:val="28"/>
        </w:rPr>
        <w:t>Топливо, потребляемое котельной – уголь.</w:t>
      </w:r>
    </w:p>
    <w:p w:rsidR="00D02085" w:rsidRDefault="00D02085" w:rsidP="00AB1F2F">
      <w:pPr>
        <w:spacing w:line="284" w:lineRule="exact"/>
        <w:jc w:val="both"/>
        <w:rPr>
          <w:sz w:val="20"/>
          <w:szCs w:val="20"/>
        </w:rPr>
      </w:pPr>
    </w:p>
    <w:p w:rsidR="00D02085" w:rsidRPr="007746AD" w:rsidRDefault="00D02085" w:rsidP="007746AD">
      <w:pPr>
        <w:ind w:left="9720"/>
        <w:jc w:val="both"/>
        <w:rPr>
          <w:sz w:val="20"/>
          <w:szCs w:val="20"/>
        </w:rPr>
        <w:sectPr w:rsidR="00D02085" w:rsidRPr="007746AD">
          <w:pgSz w:w="11900" w:h="16840"/>
          <w:pgMar w:top="784" w:right="560" w:bottom="0" w:left="1420" w:header="0" w:footer="0" w:gutter="0"/>
          <w:cols w:space="720" w:equalWidth="0">
            <w:col w:w="9920"/>
          </w:cols>
        </w:sectPr>
      </w:pPr>
      <w:r>
        <w:rPr>
          <w:rFonts w:ascii="Calibri" w:hAnsi="Calibri" w:cs="Calibri"/>
          <w:sz w:val="19"/>
          <w:szCs w:val="19"/>
        </w:rPr>
        <w:t>41</w:t>
      </w:r>
    </w:p>
    <w:p w:rsidR="00D02085" w:rsidRDefault="00D02085" w:rsidP="00AB1F2F">
      <w:pPr>
        <w:numPr>
          <w:ilvl w:val="1"/>
          <w:numId w:val="19"/>
        </w:numPr>
        <w:tabs>
          <w:tab w:val="left" w:pos="1194"/>
        </w:tabs>
        <w:spacing w:line="288" w:lineRule="auto"/>
        <w:ind w:left="20" w:right="20" w:firstLine="720"/>
        <w:jc w:val="both"/>
        <w:rPr>
          <w:sz w:val="28"/>
          <w:szCs w:val="28"/>
        </w:rPr>
      </w:pPr>
      <w:bookmarkStart w:id="38" w:name="page41"/>
      <w:bookmarkEnd w:id="38"/>
      <w:r>
        <w:rPr>
          <w:sz w:val="28"/>
          <w:szCs w:val="28"/>
        </w:rPr>
        <w:t>перспективе планируется построить 4 угольных котельных для теплообеспечения проектируемых объектов социально-культурного обеспечения. Для проектируемых объектов с малой потребностью в тепловой мощности, предусматривается установка электрических бойлеров в индивидуальном порядке.</w:t>
      </w:r>
    </w:p>
    <w:p w:rsidR="00D02085" w:rsidRDefault="00D02085" w:rsidP="00AB1F2F">
      <w:pPr>
        <w:numPr>
          <w:ilvl w:val="1"/>
          <w:numId w:val="19"/>
        </w:numPr>
        <w:tabs>
          <w:tab w:val="left" w:pos="1235"/>
        </w:tabs>
        <w:spacing w:line="295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сложившейся ситуации для развития системы теплоснабжения существует 3 варианта развития: базовый (повышение качества функционирования системы), вариант децентрализации (установка индивидуальных систем теплоснабжения в каждом из зданий-потребителей), вариант строительства новых котельных на угле. Все три варианта частично будут реализовываться в процессе реализации программы.</w:t>
      </w:r>
    </w:p>
    <w:p w:rsidR="00D02085" w:rsidRDefault="00D02085" w:rsidP="00AB1F2F">
      <w:pPr>
        <w:spacing w:line="268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0"/>
          <w:numId w:val="19"/>
        </w:numPr>
        <w:tabs>
          <w:tab w:val="left" w:pos="732"/>
        </w:tabs>
        <w:spacing w:line="429" w:lineRule="auto"/>
        <w:ind w:left="740" w:right="20" w:hanging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Водоснабжение Холодное водоснабжение. </w:t>
      </w:r>
    </w:p>
    <w:p w:rsidR="00D02085" w:rsidRPr="00F94A5D" w:rsidRDefault="00D02085" w:rsidP="00AB1F2F">
      <w:pPr>
        <w:tabs>
          <w:tab w:val="left" w:pos="732"/>
        </w:tabs>
        <w:spacing w:line="429" w:lineRule="auto"/>
        <w:ind w:left="740" w:right="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настоящее время в поселении холодное водоснабжение (далее также – ХВС) осуществляется децентрализованным способом. Децентрализованное ХВС представлено в индивидуальных жилых домах – водоснабжение жителей данных домов осуществляется водой из 156 колонок, 8 колодцев, из 4 муниципальных скважин децентрализованного водоснабжения, вода в которых не соответствует санитарно-эпидемиологическим нормам.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720"/>
        <w:jc w:val="both"/>
        <w:rPr>
          <w:sz w:val="20"/>
          <w:szCs w:val="20"/>
        </w:rPr>
      </w:pPr>
      <w:r>
        <w:rPr>
          <w:sz w:val="28"/>
          <w:szCs w:val="28"/>
        </w:rPr>
        <w:t>Централизованных систем ХВС в поселении нет.</w:t>
      </w:r>
    </w:p>
    <w:p w:rsidR="00D02085" w:rsidRDefault="00D02085" w:rsidP="00AB1F2F">
      <w:pPr>
        <w:spacing w:line="66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8" w:lineRule="auto"/>
        <w:ind w:left="20" w:firstLine="713"/>
        <w:jc w:val="both"/>
        <w:rPr>
          <w:sz w:val="20"/>
          <w:szCs w:val="20"/>
        </w:rPr>
      </w:pPr>
      <w:r>
        <w:rPr>
          <w:sz w:val="28"/>
          <w:szCs w:val="28"/>
        </w:rPr>
        <w:t>Основной проблемой водоснабжения МО «Куйта» является несоответствие качества воды санитарно-эпидемиологическим нормам. Вода, поднимаемая из 4 муниципальных скважин нецентрализованного холодного водоснабжения, не отвечает требованиям, установленным для питьевой воды. Скважины нуждаются в ремонте и обновлении насосного оборудования.</w:t>
      </w:r>
    </w:p>
    <w:p w:rsidR="00D02085" w:rsidRDefault="00D02085" w:rsidP="00AB1F2F">
      <w:pPr>
        <w:spacing w:line="5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22" w:lineRule="auto"/>
        <w:ind w:left="20" w:firstLine="712"/>
        <w:jc w:val="both"/>
        <w:rPr>
          <w:sz w:val="20"/>
          <w:szCs w:val="20"/>
        </w:rPr>
      </w:pPr>
      <w:r>
        <w:rPr>
          <w:sz w:val="28"/>
          <w:szCs w:val="28"/>
        </w:rPr>
        <w:t>Другой проблемой в данной системе водоснабжения является необходимость проведения технического диагностирования скважин и выполнения мероприятий по их укреплению. Во всех системах холодного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70" w:lineRule="exact"/>
        <w:jc w:val="both"/>
        <w:rPr>
          <w:sz w:val="20"/>
          <w:szCs w:val="20"/>
        </w:rPr>
      </w:pPr>
    </w:p>
    <w:p w:rsidR="00D02085" w:rsidRDefault="00991809" w:rsidP="00AB1F2F">
      <w:pPr>
        <w:jc w:val="both"/>
        <w:sectPr w:rsidR="00D02085">
          <w:pgSz w:w="11900" w:h="16840"/>
          <w:pgMar w:top="1104" w:right="540" w:bottom="0" w:left="1400" w:header="0" w:footer="0" w:gutter="0"/>
          <w:cols w:space="720" w:equalWidth="0">
            <w:col w:w="9960"/>
          </w:cols>
        </w:sectPr>
      </w:pPr>
      <w:r>
        <w:rPr>
          <w:noProof/>
        </w:rPr>
        <w:pict>
          <v:shape id="_x0000_s1106" type="#_x0000_t202" style="position:absolute;left:0;text-align:left;margin-left:491.75pt;margin-top:123.8pt;width:31.5pt;height:21pt;z-index:13" stroked="f">
            <v:textbox>
              <w:txbxContent>
                <w:p w:rsidR="00B8160B" w:rsidRPr="00004CA0" w:rsidRDefault="00B8160B" w:rsidP="009C639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42</w:t>
                  </w:r>
                </w:p>
              </w:txbxContent>
            </v:textbox>
          </v:shape>
        </w:pict>
      </w:r>
    </w:p>
    <w:p w:rsidR="00D02085" w:rsidRDefault="00D02085" w:rsidP="00AB1F2F">
      <w:pPr>
        <w:spacing w:line="303" w:lineRule="auto"/>
        <w:jc w:val="both"/>
        <w:rPr>
          <w:sz w:val="20"/>
          <w:szCs w:val="20"/>
        </w:rPr>
      </w:pPr>
      <w:bookmarkStart w:id="39" w:name="page42"/>
      <w:bookmarkEnd w:id="39"/>
      <w:r>
        <w:rPr>
          <w:sz w:val="28"/>
          <w:szCs w:val="28"/>
        </w:rPr>
        <w:t>водоснабжения наблюдается недостаточность или полное отсутствие приборов автоматического контроля и регулирования оборудования.</w:t>
      </w:r>
    </w:p>
    <w:p w:rsidR="00D02085" w:rsidRDefault="00D02085" w:rsidP="00AB1F2F">
      <w:pPr>
        <w:spacing w:line="3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98" w:lineRule="auto"/>
        <w:ind w:firstLine="712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Горячее водоснабжение. </w:t>
      </w:r>
      <w:r>
        <w:rPr>
          <w:sz w:val="28"/>
          <w:szCs w:val="28"/>
        </w:rPr>
        <w:t>В МО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«Куйта»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 горячее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водоснабжение (далее также – ГВС) осуществляется децентрализованным способом. Децентрализованным способом ГВС осуществляется в индивидуальных жилых домах путём нагрева воды в индивидуальных электроустановках или на печах.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65" w:lineRule="exact"/>
        <w:jc w:val="both"/>
        <w:rPr>
          <w:sz w:val="20"/>
          <w:szCs w:val="20"/>
        </w:rPr>
      </w:pPr>
    </w:p>
    <w:p w:rsidR="00D02085" w:rsidRDefault="00D02085" w:rsidP="00AB1F2F">
      <w:pPr>
        <w:numPr>
          <w:ilvl w:val="0"/>
          <w:numId w:val="20"/>
        </w:numPr>
        <w:tabs>
          <w:tab w:val="left" w:pos="700"/>
        </w:tabs>
        <w:ind w:left="700" w:hanging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Водоотведение</w:t>
      </w:r>
    </w:p>
    <w:p w:rsidR="00D02085" w:rsidRDefault="00D02085" w:rsidP="00AB1F2F">
      <w:pPr>
        <w:spacing w:line="194" w:lineRule="exact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numPr>
          <w:ilvl w:val="1"/>
          <w:numId w:val="20"/>
        </w:numPr>
        <w:tabs>
          <w:tab w:val="left" w:pos="976"/>
        </w:tabs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время в поселениях МО «Куйта» отведение хозяйственно-бытовых стоков осуществляется децентрализованным способом. Децентрализованное водоотведение представлено в индивидуальных жилых домах – водоотведение от данных домов осуществляется в выгребные ямы и надворные туалеты. Стоки из них периодически откачиваются ассенизационными машинами и сбрасываются на рельеф.</w:t>
      </w:r>
    </w:p>
    <w:p w:rsidR="00D02085" w:rsidRDefault="00D02085" w:rsidP="00AB1F2F">
      <w:pPr>
        <w:spacing w:line="1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2"/>
          <w:numId w:val="20"/>
        </w:numPr>
        <w:tabs>
          <w:tab w:val="left" w:pos="1020"/>
        </w:tabs>
        <w:ind w:left="1020" w:hanging="3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время проблема данной области заключается в отсутствии</w:t>
      </w:r>
    </w:p>
    <w:p w:rsidR="00D02085" w:rsidRDefault="00D02085" w:rsidP="00AB1F2F">
      <w:pPr>
        <w:spacing w:line="78" w:lineRule="exact"/>
        <w:jc w:val="both"/>
        <w:rPr>
          <w:sz w:val="20"/>
          <w:szCs w:val="20"/>
        </w:rPr>
      </w:pPr>
    </w:p>
    <w:p w:rsidR="00D02085" w:rsidRDefault="00D02085" w:rsidP="00AB1F2F">
      <w:pPr>
        <w:jc w:val="both"/>
        <w:rPr>
          <w:sz w:val="20"/>
          <w:szCs w:val="20"/>
        </w:rPr>
      </w:pPr>
      <w:r>
        <w:rPr>
          <w:sz w:val="28"/>
          <w:szCs w:val="28"/>
        </w:rPr>
        <w:t>системы сбора и очистки сточных вод.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2" w:lineRule="exact"/>
        <w:jc w:val="both"/>
        <w:rPr>
          <w:sz w:val="20"/>
          <w:szCs w:val="20"/>
        </w:rPr>
      </w:pPr>
    </w:p>
    <w:p w:rsidR="00D02085" w:rsidRDefault="00D02085" w:rsidP="00AB1F2F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6.3.4  Электроснабжение</w:t>
      </w:r>
    </w:p>
    <w:p w:rsidR="00D02085" w:rsidRDefault="00D02085" w:rsidP="00AB1F2F">
      <w:pPr>
        <w:spacing w:line="194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01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Электроснабжение потребителей МО «Куйта» осуществляется от Иркутской энергосистемы от ПС35/10кВ «Уткоферма» и ПС110/35/10кВ «Аларь» и ПС35/10кВ «Зоны», находящихся в собственности филиала ОАО «ИЭСК» «Центральные электрические сети».</w:t>
      </w:r>
    </w:p>
    <w:p w:rsidR="00D02085" w:rsidRDefault="00D02085" w:rsidP="00AB1F2F">
      <w:pPr>
        <w:spacing w:line="253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700"/>
        <w:jc w:val="both"/>
        <w:rPr>
          <w:sz w:val="20"/>
          <w:szCs w:val="20"/>
        </w:rPr>
      </w:pPr>
      <w:r>
        <w:rPr>
          <w:sz w:val="28"/>
          <w:szCs w:val="28"/>
        </w:rPr>
        <w:t>Таблица 7. - Основные данные по существующим подстанциям</w:t>
      </w:r>
    </w:p>
    <w:p w:rsidR="00D02085" w:rsidRDefault="00D02085" w:rsidP="00AB1F2F">
      <w:pPr>
        <w:spacing w:line="41" w:lineRule="exact"/>
        <w:jc w:val="both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2120"/>
        <w:gridCol w:w="1440"/>
        <w:gridCol w:w="1760"/>
        <w:gridCol w:w="220"/>
        <w:gridCol w:w="900"/>
        <w:gridCol w:w="900"/>
        <w:gridCol w:w="1980"/>
        <w:gridCol w:w="30"/>
      </w:tblGrid>
      <w:tr w:rsidR="00D02085" w:rsidRPr="00C05EF9">
        <w:trPr>
          <w:trHeight w:val="21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11" w:lineRule="exact"/>
              <w:jc w:val="both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11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w w:val="84"/>
              </w:rPr>
              <w:t>и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11" w:lineRule="exact"/>
              <w:jc w:val="both"/>
              <w:rPr>
                <w:sz w:val="20"/>
                <w:szCs w:val="20"/>
              </w:rPr>
            </w:pPr>
            <w:r>
              <w:t>Нагрузка ПС по контрольному замеру,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6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right="190"/>
              <w:jc w:val="both"/>
              <w:rPr>
                <w:sz w:val="20"/>
                <w:szCs w:val="20"/>
              </w:rPr>
            </w:pPr>
            <w:r>
              <w:rPr>
                <w:w w:val="95"/>
              </w:rPr>
              <w:t>№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Система</w:t>
            </w:r>
          </w:p>
        </w:tc>
        <w:tc>
          <w:tcPr>
            <w:tcW w:w="176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установленная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90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МВт</w:t>
            </w:r>
          </w:p>
        </w:tc>
        <w:tc>
          <w:tcPr>
            <w:tcW w:w="900" w:type="dxa"/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t>напряжений,</w:t>
            </w:r>
          </w:p>
        </w:tc>
        <w:tc>
          <w:tcPr>
            <w:tcW w:w="1760" w:type="dxa"/>
            <w:vMerge w:val="restart"/>
            <w:vAlign w:val="bottom"/>
          </w:tcPr>
          <w:p w:rsidR="00D02085" w:rsidRPr="00C05EF9" w:rsidRDefault="00D02085" w:rsidP="00AB1F2F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t>мощность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79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07" w:lineRule="exact"/>
              <w:jc w:val="both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07" w:lineRule="exact"/>
              <w:jc w:val="both"/>
              <w:rPr>
                <w:sz w:val="20"/>
                <w:szCs w:val="20"/>
              </w:rPr>
            </w:pPr>
            <w:r>
              <w:t>На  шинах  6-10кВ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28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t>п.п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Наименование ПС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Всего по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32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t>кВ</w:t>
            </w:r>
          </w:p>
        </w:tc>
        <w:tc>
          <w:tcPr>
            <w:tcW w:w="1760" w:type="dxa"/>
            <w:vMerge w:val="restart"/>
            <w:vAlign w:val="bottom"/>
          </w:tcPr>
          <w:p w:rsidR="00D02085" w:rsidRPr="00C05EF9" w:rsidRDefault="00D02085" w:rsidP="00AB1F2F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t>трансформаторов,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t>шинах 6-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t>для нужд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ПС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7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МВА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10кВ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t>МО Куйта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1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39" w:lineRule="exact"/>
              <w:ind w:right="190"/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39" w:lineRule="exact"/>
              <w:jc w:val="both"/>
              <w:rPr>
                <w:sz w:val="20"/>
                <w:szCs w:val="20"/>
              </w:rPr>
            </w:pPr>
            <w:r>
              <w:t>Уткоферма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39" w:lineRule="exact"/>
              <w:jc w:val="both"/>
              <w:rPr>
                <w:sz w:val="20"/>
                <w:szCs w:val="20"/>
              </w:rPr>
            </w:pPr>
            <w:r>
              <w:t>35/10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39" w:lineRule="exact"/>
              <w:jc w:val="both"/>
              <w:rPr>
                <w:sz w:val="20"/>
                <w:szCs w:val="20"/>
              </w:rPr>
            </w:pPr>
            <w:r>
              <w:t>2х6,3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39" w:lineRule="exact"/>
              <w:jc w:val="both"/>
              <w:rPr>
                <w:sz w:val="20"/>
                <w:szCs w:val="20"/>
              </w:rPr>
            </w:pPr>
            <w:r>
              <w:t>1,6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39" w:lineRule="exact"/>
              <w:jc w:val="both"/>
              <w:rPr>
                <w:sz w:val="20"/>
                <w:szCs w:val="20"/>
              </w:rPr>
            </w:pPr>
            <w:r>
              <w:t>1,6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39" w:lineRule="exact"/>
              <w:jc w:val="both"/>
              <w:rPr>
                <w:sz w:val="20"/>
                <w:szCs w:val="20"/>
              </w:rPr>
            </w:pPr>
            <w:r>
              <w:t>0,24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4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43" w:lineRule="exact"/>
              <w:ind w:right="190"/>
              <w:jc w:val="both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43" w:lineRule="exact"/>
              <w:jc w:val="both"/>
              <w:rPr>
                <w:sz w:val="20"/>
                <w:szCs w:val="20"/>
              </w:rPr>
            </w:pPr>
            <w:r>
              <w:t>Зоны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43" w:lineRule="exact"/>
              <w:jc w:val="both"/>
              <w:rPr>
                <w:sz w:val="20"/>
                <w:szCs w:val="20"/>
              </w:rPr>
            </w:pPr>
            <w:r>
              <w:t>35/10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43" w:lineRule="exact"/>
              <w:jc w:val="both"/>
              <w:rPr>
                <w:sz w:val="20"/>
                <w:szCs w:val="20"/>
              </w:rPr>
            </w:pPr>
            <w:r>
              <w:t>2х6,3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43" w:lineRule="exact"/>
              <w:jc w:val="both"/>
              <w:rPr>
                <w:sz w:val="20"/>
                <w:szCs w:val="20"/>
              </w:rPr>
            </w:pPr>
            <w:r>
              <w:t>3,19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3,19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43" w:lineRule="exact"/>
              <w:jc w:val="both"/>
              <w:rPr>
                <w:sz w:val="20"/>
                <w:szCs w:val="20"/>
              </w:rPr>
            </w:pPr>
            <w:r>
              <w:t>0,15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4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Default="00D02085" w:rsidP="00AB1F2F">
            <w:pPr>
              <w:spacing w:line="243" w:lineRule="exact"/>
              <w:ind w:right="190"/>
              <w:jc w:val="both"/>
            </w:pPr>
            <w:r>
              <w:t>3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Default="00D02085" w:rsidP="00AB1F2F">
            <w:pPr>
              <w:spacing w:line="243" w:lineRule="exact"/>
              <w:jc w:val="both"/>
            </w:pPr>
            <w:r>
              <w:t>Аларь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Default="00D02085" w:rsidP="00AB1F2F">
            <w:pPr>
              <w:spacing w:line="243" w:lineRule="exact"/>
              <w:jc w:val="both"/>
            </w:pPr>
            <w:r>
              <w:t>35/10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D02085" w:rsidRDefault="00D02085" w:rsidP="00AB1F2F">
            <w:pPr>
              <w:spacing w:line="243" w:lineRule="exact"/>
              <w:jc w:val="both"/>
            </w:pPr>
            <w:r>
              <w:t>2х4,0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Default="00D02085" w:rsidP="00AB1F2F">
            <w:pPr>
              <w:spacing w:line="243" w:lineRule="exact"/>
              <w:jc w:val="both"/>
            </w:pPr>
            <w:r>
              <w:t>4,08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Default="00D02085" w:rsidP="00AB1F2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4,08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Default="00D02085" w:rsidP="00AB1F2F">
            <w:pPr>
              <w:spacing w:line="243" w:lineRule="exact"/>
              <w:jc w:val="both"/>
            </w:pPr>
            <w:r>
              <w:t>1,39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39" w:lineRule="exact"/>
              <w:jc w:val="both"/>
              <w:rPr>
                <w:sz w:val="20"/>
                <w:szCs w:val="20"/>
              </w:rPr>
            </w:pPr>
            <w:r>
              <w:t>Итого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39" w:lineRule="exact"/>
              <w:jc w:val="both"/>
              <w:rPr>
                <w:sz w:val="20"/>
                <w:szCs w:val="20"/>
              </w:rPr>
            </w:pPr>
            <w:r>
              <w:t>1,78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D02085" w:rsidP="00AB1F2F">
      <w:pPr>
        <w:spacing w:line="241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8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Согласно контрольным замерам за декабрь 2011г. совмещенный максимум электрических нагрузок МО «Куйта» на шинах 6-10кВ центров питания составил 1,78МВт.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7" w:lineRule="auto"/>
        <w:ind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Из таблицы 7 видно, что подстанции имеют загрузку, удовлетворяющую условиям аварийного режима.</w:t>
      </w:r>
    </w:p>
    <w:p w:rsidR="00D02085" w:rsidRDefault="00D02085" w:rsidP="00AB1F2F">
      <w:pPr>
        <w:spacing w:line="2" w:lineRule="exact"/>
        <w:jc w:val="both"/>
        <w:rPr>
          <w:sz w:val="20"/>
          <w:szCs w:val="20"/>
        </w:rPr>
      </w:pPr>
    </w:p>
    <w:p w:rsidR="00D02085" w:rsidRDefault="00991809" w:rsidP="00AB1F2F">
      <w:pPr>
        <w:spacing w:line="283" w:lineRule="auto"/>
        <w:ind w:firstLine="708"/>
        <w:jc w:val="both"/>
        <w:rPr>
          <w:sz w:val="20"/>
          <w:szCs w:val="20"/>
        </w:rPr>
      </w:pPr>
      <w:r w:rsidRPr="00991809">
        <w:rPr>
          <w:noProof/>
        </w:rPr>
        <w:pict>
          <v:shape id="_x0000_s1107" type="#_x0000_t202" style="position:absolute;left:0;text-align:left;margin-left:483.25pt;margin-top:38.7pt;width:31.5pt;height:21pt;z-index:15" stroked="f">
            <v:textbox>
              <w:txbxContent>
                <w:p w:rsidR="00B8160B" w:rsidRPr="00004CA0" w:rsidRDefault="00B8160B" w:rsidP="009C639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43</w:t>
                  </w:r>
                </w:p>
              </w:txbxContent>
            </v:textbox>
          </v:shape>
        </w:pict>
      </w:r>
      <w:r w:rsidR="00D02085">
        <w:rPr>
          <w:sz w:val="28"/>
          <w:szCs w:val="28"/>
        </w:rPr>
        <w:t>От тяговой ПС «Забитуй» по ВЛ35кВ получает питание ПС35/10кВ «Уткоферма». Кроме того, ПС «Уткоферма»</w:t>
      </w:r>
      <w:r w:rsidR="00D02085" w:rsidRPr="00DD1418">
        <w:rPr>
          <w:sz w:val="28"/>
          <w:szCs w:val="28"/>
        </w:rPr>
        <w:t xml:space="preserve"> </w:t>
      </w:r>
      <w:r w:rsidR="00D02085">
        <w:rPr>
          <w:sz w:val="28"/>
          <w:szCs w:val="28"/>
        </w:rPr>
        <w:t>связана по ВЛ35кВ с ПС «Кутулик-35» и с ПС «Зоны»</w:t>
      </w:r>
      <w:r w:rsidR="00D02085" w:rsidRPr="00DD1418">
        <w:rPr>
          <w:sz w:val="28"/>
          <w:szCs w:val="28"/>
        </w:rPr>
        <w:t xml:space="preserve"> </w:t>
      </w:r>
      <w:r w:rsidR="00D02085">
        <w:rPr>
          <w:sz w:val="28"/>
          <w:szCs w:val="28"/>
        </w:rPr>
        <w:t>35/10кВ. ПС «Зоны»</w:t>
      </w:r>
      <w:r w:rsidR="00D02085" w:rsidRPr="00DD1418">
        <w:rPr>
          <w:sz w:val="28"/>
          <w:szCs w:val="28"/>
        </w:rPr>
        <w:t xml:space="preserve"> </w:t>
      </w:r>
      <w:r w:rsidR="00D02085">
        <w:rPr>
          <w:sz w:val="28"/>
          <w:szCs w:val="28"/>
        </w:rPr>
        <w:t>запитана по ВЛ35кВ от ПС «Иваническая» 110/35/10кВ, ПС «Аларь» 35/10кВ – ВЛ35кВ «В.Булай – Аларь».</w:t>
      </w:r>
    </w:p>
    <w:p w:rsidR="00D02085" w:rsidRDefault="00D02085" w:rsidP="00AB1F2F">
      <w:pPr>
        <w:spacing w:line="289" w:lineRule="auto"/>
        <w:ind w:right="20"/>
        <w:jc w:val="both"/>
        <w:rPr>
          <w:sz w:val="20"/>
          <w:szCs w:val="20"/>
        </w:rPr>
      </w:pPr>
      <w:r>
        <w:rPr>
          <w:sz w:val="28"/>
          <w:szCs w:val="28"/>
        </w:rPr>
        <w:t>Электрические сети 35-110кВ и распределительные сети 10кВ выполнены воздушными линиями.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9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Территориальное расположение ПС приведено на «Карте планируемого размещения объектов инженерной инфраструктуры с. Идеал, д. Аршан, д. Заречное, с. Куйта, д. Хигинская, д. Малолучинск. Инженерная подготовка территории. М 1:5 000» и «Карте планируемого размещения объектов инженерной инфраструктуры. Инженерная подготовка территории. М 1:25 000».</w:t>
      </w:r>
    </w:p>
    <w:p w:rsidR="00D02085" w:rsidRDefault="00D02085" w:rsidP="00AB1F2F">
      <w:pPr>
        <w:spacing w:line="8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8" w:lineRule="auto"/>
        <w:ind w:firstLine="712"/>
        <w:jc w:val="both"/>
        <w:rPr>
          <w:sz w:val="20"/>
          <w:szCs w:val="20"/>
        </w:rPr>
      </w:pPr>
      <w:r>
        <w:rPr>
          <w:sz w:val="28"/>
          <w:szCs w:val="28"/>
        </w:rPr>
        <w:t>По данным генерального плана, в настоящее время понизительные станции, обеспечивающие электроснабжение МО «Куйта», имеют резерв располагаемой мощности. Однако, рост электрических нагрузок, запланированный генпланом, ведёт за собой замену существующего оборудования, а также строительство новых трансформаторных подстанций.</w:t>
      </w:r>
    </w:p>
    <w:p w:rsidR="00D02085" w:rsidRDefault="00D02085" w:rsidP="00AB1F2F">
      <w:pPr>
        <w:spacing w:line="302" w:lineRule="auto"/>
        <w:ind w:firstLine="712"/>
        <w:jc w:val="both"/>
        <w:rPr>
          <w:sz w:val="28"/>
          <w:szCs w:val="28"/>
        </w:rPr>
      </w:pPr>
      <w:r>
        <w:rPr>
          <w:sz w:val="28"/>
          <w:szCs w:val="28"/>
        </w:rPr>
        <w:t>По данным, полученным от специалистов эксплуатирующих организаций, для оптимального распределения электроэнергии между потребителями (существующими и запланированными на перспективу) оборудование некоторых внутрипоселковых трансформаторных подстанций необходимо заменить на новое оборудование.</w:t>
      </w:r>
    </w:p>
    <w:p w:rsidR="00D02085" w:rsidRDefault="00D02085" w:rsidP="00AB1F2F">
      <w:pPr>
        <w:spacing w:line="302" w:lineRule="auto"/>
        <w:ind w:firstLine="712"/>
        <w:jc w:val="both"/>
        <w:rPr>
          <w:sz w:val="20"/>
          <w:szCs w:val="20"/>
        </w:rPr>
      </w:pPr>
    </w:p>
    <w:p w:rsidR="00D02085" w:rsidRDefault="00D02085" w:rsidP="00AB1F2F">
      <w:pPr>
        <w:numPr>
          <w:ilvl w:val="0"/>
          <w:numId w:val="21"/>
        </w:numPr>
        <w:tabs>
          <w:tab w:val="left" w:pos="700"/>
        </w:tabs>
        <w:ind w:left="700" w:hanging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Сбор и утилизация твёрдых бытовых отходов</w:t>
      </w:r>
    </w:p>
    <w:p w:rsidR="00D02085" w:rsidRDefault="00D02085" w:rsidP="00AB1F2F">
      <w:pPr>
        <w:spacing w:line="200" w:lineRule="exact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spacing w:line="270" w:lineRule="exact"/>
        <w:jc w:val="both"/>
        <w:rPr>
          <w:b/>
          <w:bCs/>
          <w:sz w:val="28"/>
          <w:szCs w:val="28"/>
        </w:rPr>
      </w:pPr>
    </w:p>
    <w:p w:rsidR="00D02085" w:rsidRPr="00757054" w:rsidRDefault="00D02085" w:rsidP="00AB1F2F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Pr="00757054">
        <w:rPr>
          <w:rFonts w:ascii="Times New Roman" w:hAnsi="Times New Roman" w:cs="Times New Roman"/>
          <w:sz w:val="28"/>
          <w:szCs w:val="28"/>
        </w:rPr>
        <w:t xml:space="preserve"> </w:t>
      </w:r>
      <w:r w:rsidRPr="00757054">
        <w:rPr>
          <w:rFonts w:ascii="Times New Roman" w:hAnsi="Times New Roman" w:cs="Times New Roman"/>
          <w:noProof/>
          <w:sz w:val="28"/>
          <w:szCs w:val="28"/>
        </w:rPr>
        <w:t xml:space="preserve">«Куйта» </w:t>
      </w:r>
      <w:r>
        <w:rPr>
          <w:rFonts w:ascii="Times New Roman" w:hAnsi="Times New Roman" w:cs="Times New Roman"/>
          <w:sz w:val="28"/>
          <w:szCs w:val="28"/>
        </w:rPr>
        <w:t>имеются 3</w:t>
      </w:r>
      <w:r w:rsidRPr="00757054">
        <w:rPr>
          <w:rFonts w:ascii="Times New Roman" w:hAnsi="Times New Roman" w:cs="Times New Roman"/>
          <w:sz w:val="28"/>
          <w:szCs w:val="28"/>
        </w:rPr>
        <w:t xml:space="preserve"> несанк</w:t>
      </w:r>
      <w:r>
        <w:rPr>
          <w:rFonts w:ascii="Times New Roman" w:hAnsi="Times New Roman" w:cs="Times New Roman"/>
          <w:sz w:val="28"/>
          <w:szCs w:val="28"/>
        </w:rPr>
        <w:t>ционированных свал</w:t>
      </w:r>
      <w:r w:rsidRPr="007570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7054">
        <w:rPr>
          <w:rFonts w:ascii="Times New Roman" w:hAnsi="Times New Roman" w:cs="Times New Roman"/>
          <w:sz w:val="28"/>
          <w:szCs w:val="28"/>
        </w:rPr>
        <w:t xml:space="preserve">: в с. Идеал, </w:t>
      </w:r>
      <w:r>
        <w:rPr>
          <w:rFonts w:ascii="Times New Roman" w:hAnsi="Times New Roman" w:cs="Times New Roman"/>
          <w:sz w:val="28"/>
          <w:szCs w:val="28"/>
        </w:rPr>
        <w:t>д. Заречное, с. Куйта</w:t>
      </w:r>
      <w:r w:rsidRPr="00757054">
        <w:rPr>
          <w:rFonts w:ascii="Times New Roman" w:hAnsi="Times New Roman" w:cs="Times New Roman"/>
          <w:sz w:val="28"/>
          <w:szCs w:val="28"/>
        </w:rPr>
        <w:t>. Также имеется два необорудованных скотомогильника близ с. Идеал и д. За</w:t>
      </w:r>
      <w:r>
        <w:rPr>
          <w:rFonts w:ascii="Times New Roman" w:hAnsi="Times New Roman" w:cs="Times New Roman"/>
          <w:sz w:val="28"/>
          <w:szCs w:val="28"/>
        </w:rPr>
        <w:t>речное</w:t>
      </w:r>
      <w:r w:rsidRPr="00757054">
        <w:rPr>
          <w:rFonts w:ascii="Times New Roman" w:hAnsi="Times New Roman" w:cs="Times New Roman"/>
          <w:sz w:val="28"/>
          <w:szCs w:val="28"/>
        </w:rPr>
        <w:t>.</w:t>
      </w:r>
    </w:p>
    <w:p w:rsidR="00D02085" w:rsidRDefault="00D02085" w:rsidP="00AB1F2F">
      <w:pPr>
        <w:spacing w:line="1" w:lineRule="exact"/>
        <w:jc w:val="both"/>
        <w:rPr>
          <w:sz w:val="28"/>
          <w:szCs w:val="28"/>
        </w:rPr>
      </w:pPr>
    </w:p>
    <w:p w:rsidR="00D02085" w:rsidRDefault="00D02085" w:rsidP="00AB1F2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свалки не отвечают требованиям СанПиН 2.1.7.1038 и</w:t>
      </w:r>
    </w:p>
    <w:p w:rsidR="00D02085" w:rsidRDefault="00D02085" w:rsidP="00AB1F2F">
      <w:pPr>
        <w:spacing w:line="78" w:lineRule="exact"/>
        <w:jc w:val="both"/>
        <w:rPr>
          <w:sz w:val="28"/>
          <w:szCs w:val="28"/>
        </w:rPr>
      </w:pPr>
    </w:p>
    <w:p w:rsidR="00D02085" w:rsidRDefault="00D02085" w:rsidP="00AB1F2F">
      <w:pPr>
        <w:jc w:val="both"/>
        <w:rPr>
          <w:sz w:val="28"/>
          <w:szCs w:val="28"/>
        </w:rPr>
      </w:pPr>
      <w:r>
        <w:rPr>
          <w:sz w:val="28"/>
          <w:szCs w:val="28"/>
        </w:rPr>
        <w:t>СанПиН 2.1.7.1322-03.</w:t>
      </w:r>
    </w:p>
    <w:p w:rsidR="00D02085" w:rsidRDefault="00D02085" w:rsidP="00AB1F2F">
      <w:pPr>
        <w:spacing w:line="77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1"/>
          <w:numId w:val="21"/>
        </w:numPr>
        <w:tabs>
          <w:tab w:val="left" w:pos="1008"/>
        </w:tabs>
        <w:spacing w:line="295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время в МО «Куйта» существуют следующие проблемы по организации сбора и утилизации ТБО:</w:t>
      </w:r>
    </w:p>
    <w:p w:rsidR="00D02085" w:rsidRDefault="00D02085" w:rsidP="00AB1F2F">
      <w:pPr>
        <w:numPr>
          <w:ilvl w:val="2"/>
          <w:numId w:val="21"/>
        </w:numPr>
        <w:tabs>
          <w:tab w:val="left" w:pos="1696"/>
        </w:tabs>
        <w:spacing w:line="295" w:lineRule="auto"/>
        <w:ind w:left="1140" w:right="20" w:hanging="8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 полигоны ТБО, отвечающий требованиям законодательства;</w:t>
      </w:r>
    </w:p>
    <w:p w:rsidR="00D02085" w:rsidRDefault="00D02085" w:rsidP="00AB1F2F">
      <w:pPr>
        <w:numPr>
          <w:ilvl w:val="2"/>
          <w:numId w:val="21"/>
        </w:numPr>
        <w:tabs>
          <w:tab w:val="left" w:pos="1472"/>
        </w:tabs>
        <w:spacing w:line="292" w:lineRule="auto"/>
        <w:ind w:left="1140" w:hanging="8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организация, уполномоченная на сбор и вывоз ТБО от объектов социально-культурного назначения и домов частного жилого сектора.</w:t>
      </w:r>
    </w:p>
    <w:p w:rsidR="00D02085" w:rsidRDefault="00D02085" w:rsidP="00AB1F2F">
      <w:pPr>
        <w:spacing w:line="1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2"/>
          <w:numId w:val="21"/>
        </w:numPr>
        <w:tabs>
          <w:tab w:val="left" w:pos="1364"/>
        </w:tabs>
        <w:spacing w:line="310" w:lineRule="auto"/>
        <w:ind w:left="1140" w:right="20" w:hanging="8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стихийные свалки, образуемые местными жителями. В ближайшей перспективе рекомендуется ликвидировать данные свалки и организовать централизованный сбор мусора от домов частного жилого сектора.</w:t>
      </w:r>
    </w:p>
    <w:p w:rsidR="00D02085" w:rsidRDefault="00991809" w:rsidP="00AB1F2F">
      <w:pPr>
        <w:spacing w:line="3" w:lineRule="exact"/>
        <w:jc w:val="both"/>
        <w:rPr>
          <w:sz w:val="20"/>
          <w:szCs w:val="20"/>
        </w:rPr>
      </w:pPr>
      <w:r w:rsidRPr="00991809">
        <w:rPr>
          <w:noProof/>
        </w:rPr>
        <w:pict>
          <v:shape id="_x0000_s1108" type="#_x0000_t202" style="position:absolute;left:0;text-align:left;margin-left:489.25pt;margin-top:37.3pt;width:31.5pt;height:21pt;z-index:14" stroked="f">
            <v:textbox>
              <w:txbxContent>
                <w:p w:rsidR="00B8160B" w:rsidRPr="00004CA0" w:rsidRDefault="00B8160B" w:rsidP="009C639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44</w:t>
                  </w:r>
                </w:p>
              </w:txbxContent>
            </v:textbox>
          </v:shape>
        </w:pict>
      </w:r>
    </w:p>
    <w:p w:rsidR="00D02085" w:rsidRPr="009F1993" w:rsidRDefault="00D02085" w:rsidP="00AB1F2F">
      <w:pPr>
        <w:ind w:left="9720"/>
        <w:jc w:val="both"/>
        <w:rPr>
          <w:sz w:val="20"/>
          <w:szCs w:val="20"/>
        </w:rPr>
        <w:sectPr w:rsidR="00D02085" w:rsidRPr="009F1993">
          <w:pgSz w:w="11900" w:h="16840"/>
          <w:pgMar w:top="780" w:right="560" w:bottom="0" w:left="1420" w:header="0" w:footer="0" w:gutter="0"/>
          <w:cols w:space="720" w:equalWidth="0">
            <w:col w:w="9920"/>
          </w:cols>
        </w:sectPr>
      </w:pPr>
    </w:p>
    <w:p w:rsidR="00D02085" w:rsidRDefault="00D02085" w:rsidP="00AB1F2F">
      <w:pPr>
        <w:spacing w:line="306" w:lineRule="exact"/>
        <w:jc w:val="both"/>
        <w:rPr>
          <w:sz w:val="20"/>
          <w:szCs w:val="20"/>
        </w:rPr>
      </w:pPr>
      <w:bookmarkStart w:id="40" w:name="page43"/>
      <w:bookmarkEnd w:id="40"/>
    </w:p>
    <w:p w:rsidR="00D02085" w:rsidRDefault="00D02085" w:rsidP="00AB1F2F">
      <w:pPr>
        <w:numPr>
          <w:ilvl w:val="0"/>
          <w:numId w:val="22"/>
        </w:numPr>
        <w:tabs>
          <w:tab w:val="left" w:pos="840"/>
        </w:tabs>
        <w:ind w:left="840" w:hanging="704"/>
        <w:jc w:val="both"/>
        <w:rPr>
          <w:b/>
          <w:bCs/>
          <w:sz w:val="28"/>
          <w:szCs w:val="28"/>
        </w:rPr>
      </w:pPr>
      <w:bookmarkStart w:id="41" w:name="page44"/>
      <w:bookmarkEnd w:id="41"/>
      <w:r>
        <w:rPr>
          <w:b/>
          <w:bCs/>
          <w:sz w:val="28"/>
          <w:szCs w:val="28"/>
        </w:rPr>
        <w:t>Мероприятия в области энерго- и ресурсосбережения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43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8" w:lineRule="auto"/>
        <w:ind w:left="140" w:righ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На момент разработки настоящей Программы администрацией поселения и организациями коммунальной инфраструктуры не было утверждено программ, определяющих мероприятия в области энерго- и ресурсосбережения. Срок действия предыдущей программы энергосбережения завершился в 2014 году.</w:t>
      </w:r>
    </w:p>
    <w:p w:rsidR="00D02085" w:rsidRDefault="00D02085" w:rsidP="00AB1F2F">
      <w:pPr>
        <w:spacing w:line="3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7" w:lineRule="auto"/>
        <w:ind w:left="140" w:right="120" w:firstLine="712"/>
        <w:jc w:val="both"/>
        <w:rPr>
          <w:sz w:val="20"/>
          <w:szCs w:val="20"/>
        </w:rPr>
      </w:pPr>
      <w:r>
        <w:rPr>
          <w:sz w:val="28"/>
          <w:szCs w:val="28"/>
        </w:rPr>
        <w:t>За период 2006-2015 годов в МО «Куйта» выполнены мероприятия, которые можно отнести к области энерго- и ресурсосбережения, а также улучшения показателей качества услуг. Данные мероприятия представлены в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140"/>
        <w:jc w:val="both"/>
        <w:rPr>
          <w:sz w:val="20"/>
          <w:szCs w:val="20"/>
        </w:rPr>
      </w:pPr>
      <w:r w:rsidRPr="008B2F5C">
        <w:rPr>
          <w:iCs/>
          <w:sz w:val="28"/>
          <w:szCs w:val="28"/>
        </w:rPr>
        <w:t>таблице 8</w:t>
      </w:r>
      <w:r>
        <w:rPr>
          <w:sz w:val="28"/>
          <w:szCs w:val="28"/>
        </w:rPr>
        <w:t>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46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1" w:lineRule="auto"/>
        <w:ind w:left="20"/>
        <w:jc w:val="both"/>
        <w:rPr>
          <w:sz w:val="20"/>
          <w:szCs w:val="20"/>
        </w:rPr>
      </w:pPr>
      <w:r>
        <w:rPr>
          <w:sz w:val="28"/>
          <w:szCs w:val="28"/>
        </w:rPr>
        <w:t>Таблица 8 - Мероприятия в области энерго- и ресурсосбережения, выполненные в МО «Куйта» за период 2006-2015 гг.</w:t>
      </w:r>
    </w:p>
    <w:p w:rsidR="00D02085" w:rsidRDefault="00D02085" w:rsidP="00AB1F2F">
      <w:pPr>
        <w:spacing w:line="113" w:lineRule="exact"/>
        <w:jc w:val="both"/>
        <w:rPr>
          <w:sz w:val="20"/>
          <w:szCs w:val="20"/>
        </w:rPr>
      </w:pPr>
    </w:p>
    <w:tbl>
      <w:tblPr>
        <w:tblW w:w="1023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690"/>
        <w:gridCol w:w="3760"/>
        <w:gridCol w:w="5720"/>
        <w:gridCol w:w="30"/>
      </w:tblGrid>
      <w:tr w:rsidR="00D02085" w:rsidRPr="00C05EF9" w:rsidTr="00712B81">
        <w:trPr>
          <w:trHeight w:val="409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0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5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58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Полученный и получаемый результат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75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w w:val="95"/>
                <w:sz w:val="28"/>
                <w:szCs w:val="28"/>
              </w:rPr>
              <w:t>п/п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gridAfter w:val="4"/>
          <w:wAfter w:w="10200" w:type="dxa"/>
          <w:trHeight w:val="20"/>
        </w:trPr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368"/>
        </w:trPr>
        <w:tc>
          <w:tcPr>
            <w:tcW w:w="10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  <w:r>
              <w:rPr>
                <w:b/>
                <w:bCs/>
                <w:i/>
                <w:iCs/>
                <w:sz w:val="28"/>
                <w:szCs w:val="28"/>
              </w:rPr>
              <w:t>Системы водоснабжения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565"/>
        </w:trPr>
        <w:tc>
          <w:tcPr>
            <w:tcW w:w="7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spacing w:line="319" w:lineRule="exact"/>
              <w:ind w:left="4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Сооружение и ввод в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20"/>
        </w:trPr>
        <w:tc>
          <w:tcPr>
            <w:tcW w:w="7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319" w:lineRule="exact"/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31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эксплуатацию новой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31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Повышение стабильности подачи воды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75"/>
        </w:trPr>
        <w:tc>
          <w:tcPr>
            <w:tcW w:w="7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водокачки в д. Малолучинск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16"/>
        </w:trPr>
        <w:tc>
          <w:tcPr>
            <w:tcW w:w="7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2E1B3F">
        <w:trPr>
          <w:trHeight w:val="368"/>
        </w:trPr>
        <w:tc>
          <w:tcPr>
            <w:tcW w:w="10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w w:val="91"/>
                <w:sz w:val="28"/>
                <w:szCs w:val="28"/>
              </w:rPr>
              <w:t xml:space="preserve">II </w:t>
            </w:r>
            <w:r>
              <w:rPr>
                <w:b/>
                <w:bCs/>
                <w:i/>
                <w:iCs/>
                <w:sz w:val="28"/>
                <w:szCs w:val="28"/>
              </w:rPr>
              <w:t>Системы электроснабжения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541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Модернизация систем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20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319" w:lineRule="exact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уличного освещения в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31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Экономия электроэнергии, а также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15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д. Малолучинск, д. Аршан,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повышение надёжности и качества освещения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09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376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75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д. Заречное, д. Хигинская, с. Куйта, с. Идеал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52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37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8" w:lineRule="auto"/>
        <w:ind w:left="140" w:right="120" w:firstLine="713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Как видно из </w:t>
      </w:r>
      <w:r>
        <w:rPr>
          <w:i/>
          <w:iCs/>
          <w:sz w:val="28"/>
          <w:szCs w:val="28"/>
        </w:rPr>
        <w:t>табл. 8</w:t>
      </w:r>
      <w:r>
        <w:rPr>
          <w:sz w:val="28"/>
          <w:szCs w:val="28"/>
        </w:rPr>
        <w:t>, в системах тепло- и водоснабжения и системах водоотведения МО «Куйта» за период 2006-2015 гг. были выполнены энерго- и ресурсосберегающие мероприятия, а также мероприяти я по улучшению качества предоставляемых услуг. Основными из них являются: строительство водокачки и установка уличной системы освещения.</w:t>
      </w:r>
    </w:p>
    <w:p w:rsidR="00D02085" w:rsidRDefault="00D02085" w:rsidP="00AB1F2F">
      <w:pPr>
        <w:spacing w:line="4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00" w:lineRule="auto"/>
        <w:ind w:left="140" w:righ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составе мероприятий по реконструкции систем коммунальной инфраструктуры, запланированных настоящей Программой на срок 2015-2032 гг., можно выделить мероприятия в области энерго- и ресурсосбережения. Данные мероприятия представлены в </w:t>
      </w:r>
      <w:r>
        <w:rPr>
          <w:i/>
          <w:iCs/>
          <w:sz w:val="28"/>
          <w:szCs w:val="28"/>
        </w:rPr>
        <w:t>таблице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991809" w:rsidP="00AB1F2F">
      <w:pPr>
        <w:spacing w:line="200" w:lineRule="exact"/>
        <w:jc w:val="both"/>
        <w:rPr>
          <w:sz w:val="20"/>
          <w:szCs w:val="20"/>
        </w:rPr>
      </w:pPr>
      <w:r w:rsidRPr="00991809">
        <w:rPr>
          <w:noProof/>
        </w:rPr>
        <w:pict>
          <v:shape id="_x0000_s1109" type="#_x0000_t202" style="position:absolute;left:0;text-align:left;margin-left:495.25pt;margin-top:4pt;width:31.5pt;height:21pt;z-index:16" stroked="f">
            <v:textbox>
              <w:txbxContent>
                <w:p w:rsidR="00B8160B" w:rsidRPr="00004CA0" w:rsidRDefault="00B8160B" w:rsidP="009C639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45</w:t>
                  </w:r>
                </w:p>
              </w:txbxContent>
            </v:textbox>
          </v:shape>
        </w:pic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52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1" w:lineRule="auto"/>
        <w:ind w:right="20"/>
        <w:jc w:val="both"/>
        <w:rPr>
          <w:sz w:val="20"/>
          <w:szCs w:val="20"/>
        </w:rPr>
      </w:pPr>
      <w:bookmarkStart w:id="42" w:name="page45"/>
      <w:bookmarkEnd w:id="42"/>
      <w:r>
        <w:rPr>
          <w:sz w:val="28"/>
          <w:szCs w:val="28"/>
        </w:rPr>
        <w:t>Таблица 9 - Мероприятия в области энерго- и ресурсосбережения, запланированные к реализации МО «Куйта» на период 2016-2032 гг.</w:t>
      </w:r>
    </w:p>
    <w:p w:rsidR="00D02085" w:rsidRDefault="00991809" w:rsidP="00AB1F2F">
      <w:pPr>
        <w:spacing w:line="109" w:lineRule="exact"/>
        <w:jc w:val="both"/>
        <w:rPr>
          <w:sz w:val="20"/>
          <w:szCs w:val="20"/>
        </w:rPr>
      </w:pPr>
      <w:r w:rsidRPr="00991809">
        <w:rPr>
          <w:noProof/>
        </w:rPr>
        <w:pict>
          <v:rect id="Shape 90" o:spid="_x0000_s1110" style="position:absolute;left:0;text-align:left;margin-left:-.3pt;margin-top:6.25pt;width:1pt;height:1pt;z-index:-5;visibility:visible;mso-wrap-distance-left:0;mso-wrap-distance-right:0" o:allowincell="f" fillcolor="black" stroked="f"/>
        </w:pict>
      </w:r>
      <w:r w:rsidRPr="00991809">
        <w:rPr>
          <w:noProof/>
        </w:rPr>
        <w:pict>
          <v:rect id="Shape 91" o:spid="_x0000_s1111" style="position:absolute;left:0;text-align:left;margin-left:507.7pt;margin-top:6.25pt;width:1pt;height:1pt;z-index:-4;visibility:visible;mso-wrap-distance-left:0;mso-wrap-distance-right:0" o:allowincell="f" fillcolor="black" stroked="f"/>
        </w:pict>
      </w:r>
    </w:p>
    <w:tbl>
      <w:tblPr>
        <w:tblW w:w="1023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4500"/>
        <w:gridCol w:w="4980"/>
        <w:gridCol w:w="30"/>
      </w:tblGrid>
      <w:tr w:rsidR="00D02085" w:rsidRPr="00C05EF9" w:rsidTr="00712B81">
        <w:trPr>
          <w:trHeight w:val="35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4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1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2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6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56"/>
        </w:trPr>
        <w:tc>
          <w:tcPr>
            <w:tcW w:w="102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  <w:r>
              <w:rPr>
                <w:b/>
                <w:bCs/>
                <w:i/>
                <w:iCs/>
                <w:sz w:val="28"/>
                <w:szCs w:val="28"/>
              </w:rPr>
              <w:t>Системы теплоснабжения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43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Установка более современного</w:t>
            </w:r>
          </w:p>
          <w:p w:rsidR="00D02085" w:rsidRPr="00C05EF9" w:rsidRDefault="00D02085" w:rsidP="00AB1F2F">
            <w:pPr>
              <w:spacing w:line="319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оборудовании для индивидуальных</w:t>
            </w:r>
          </w:p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теплоисточников</w:t>
            </w:r>
          </w:p>
        </w:tc>
        <w:tc>
          <w:tcPr>
            <w:tcW w:w="49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Снижение затрат на выработку</w:t>
            </w:r>
          </w:p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тепловой энергии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6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spacing w:line="319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40"/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6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60"/>
              <w:jc w:val="both"/>
              <w:rPr>
                <w:sz w:val="13"/>
                <w:szCs w:val="13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1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3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9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0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Разработка Схемы Теплоснабжения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spacing w:line="309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Выбор направления развития систем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8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теплоснабжения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66"/>
        </w:trPr>
        <w:tc>
          <w:tcPr>
            <w:tcW w:w="102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  <w:r>
              <w:rPr>
                <w:b/>
                <w:bCs/>
                <w:i/>
                <w:iCs/>
                <w:sz w:val="28"/>
                <w:szCs w:val="28"/>
              </w:rPr>
              <w:t>Системы водоснабжения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57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Установка приборов</w:t>
            </w:r>
          </w:p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автоматического контроля и</w:t>
            </w:r>
          </w:p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9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Снижение потребления электроэнергии</w:t>
            </w:r>
          </w:p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на производство и транспортировку</w:t>
            </w:r>
          </w:p>
          <w:p w:rsidR="00D02085" w:rsidRPr="00C05EF9" w:rsidRDefault="00D02085" w:rsidP="00AB1F2F">
            <w:pPr>
              <w:spacing w:line="319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воды от водозаборов до конечного</w:t>
            </w:r>
          </w:p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потребителя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6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60"/>
              <w:jc w:val="both"/>
              <w:rPr>
                <w:sz w:val="13"/>
                <w:szCs w:val="13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6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6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60"/>
              <w:jc w:val="both"/>
              <w:rPr>
                <w:sz w:val="13"/>
                <w:szCs w:val="13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6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1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6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6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58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Разработка Схемы Водоснабжения</w:t>
            </w:r>
          </w:p>
        </w:tc>
        <w:tc>
          <w:tcPr>
            <w:tcW w:w="49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Выбор направления развития систем</w:t>
            </w:r>
          </w:p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водоснабжения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7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92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60"/>
        </w:trPr>
        <w:tc>
          <w:tcPr>
            <w:tcW w:w="102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  <w:r>
              <w:rPr>
                <w:b/>
                <w:bCs/>
                <w:i/>
                <w:iCs/>
                <w:sz w:val="28"/>
                <w:szCs w:val="28"/>
              </w:rPr>
              <w:t>Системы водоотведения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83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spacing w:line="291" w:lineRule="exact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Сооружение герметичных выгребов</w:t>
            </w:r>
          </w:p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полной заводской готовности</w:t>
            </w:r>
          </w:p>
        </w:tc>
        <w:tc>
          <w:tcPr>
            <w:tcW w:w="49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Снижение попадания сточных вод в</w:t>
            </w:r>
          </w:p>
          <w:p w:rsidR="00D02085" w:rsidRPr="00C05EF9" w:rsidRDefault="00D02085" w:rsidP="00AB1F2F">
            <w:pPr>
              <w:spacing w:line="291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окружающую среду в результате</w:t>
            </w:r>
          </w:p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утечек на сетях водоотведения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9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91" w:lineRule="exact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2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8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76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673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Разработка Схемы Водоотведения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Выбор направления развития систем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1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водоотведения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490"/>
        </w:trPr>
        <w:tc>
          <w:tcPr>
            <w:tcW w:w="10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IV </w:t>
            </w:r>
            <w:r>
              <w:rPr>
                <w:b/>
                <w:bCs/>
                <w:i/>
                <w:iCs/>
                <w:sz w:val="28"/>
                <w:szCs w:val="28"/>
              </w:rPr>
              <w:t>Системы электроснабжения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1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65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Замена изношенного оборудования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2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319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на новое и установка</w:t>
            </w:r>
          </w:p>
        </w:tc>
        <w:tc>
          <w:tcPr>
            <w:tcW w:w="498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Оптимизация системы распределения</w:t>
            </w:r>
          </w:p>
          <w:p w:rsidR="00D02085" w:rsidRPr="00C05EF9" w:rsidRDefault="00991809" w:rsidP="00AB1F2F">
            <w:pPr>
              <w:ind w:left="40"/>
              <w:jc w:val="both"/>
              <w:rPr>
                <w:sz w:val="24"/>
                <w:szCs w:val="24"/>
              </w:rPr>
            </w:pPr>
            <w:r w:rsidRPr="00991809">
              <w:rPr>
                <w:noProof/>
              </w:rPr>
              <w:pict>
                <v:shape id="_x0000_s1112" type="#_x0000_t202" style="position:absolute;left:0;text-align:left;margin-left:242.5pt;margin-top:189.15pt;width:31.5pt;height:21pt;z-index:-72" stroked="f">
                  <v:textbox>
                    <w:txbxContent>
                      <w:p w:rsidR="00B8160B" w:rsidRPr="00004CA0" w:rsidRDefault="00B8160B" w:rsidP="009C63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 w:rsidR="00D02085">
              <w:rPr>
                <w:sz w:val="28"/>
                <w:szCs w:val="28"/>
              </w:rPr>
              <w:t>электрической энергии</w:t>
            </w: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1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дополнительного оборудования в</w:t>
            </w: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0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7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трансформаторных подстанциях</w:t>
            </w: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6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36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Установка дополнительных</w:t>
            </w:r>
          </w:p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трансформаторных подстанций</w:t>
            </w: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0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7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0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Замена ветхих и прокладка новых</w:t>
            </w:r>
          </w:p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линий электрической сети</w:t>
            </w: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73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3"/>
                <w:szCs w:val="23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1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6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8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98280B">
        <w:trPr>
          <w:trHeight w:val="453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Модернизация систем</w:t>
            </w:r>
          </w:p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уличного освещения в</w:t>
            </w:r>
          </w:p>
          <w:p w:rsidR="00D02085" w:rsidRDefault="00D02085" w:rsidP="00AB1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Малолучинск, д. Аршан,</w:t>
            </w:r>
          </w:p>
          <w:p w:rsidR="00D02085" w:rsidRPr="00C05EF9" w:rsidRDefault="00D02085" w:rsidP="00AB1F2F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д. Заречное, д. Хигинская, с. Куйта, с. Идеал</w:t>
            </w: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21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6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 w:rsidTr="00712B81">
        <w:trPr>
          <w:trHeight w:val="156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D02085" w:rsidP="00AB1F2F">
      <w:pPr>
        <w:jc w:val="both"/>
        <w:sectPr w:rsidR="00D02085">
          <w:pgSz w:w="11900" w:h="16840"/>
          <w:pgMar w:top="780" w:right="420" w:bottom="0" w:left="130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4500"/>
        <w:gridCol w:w="4980"/>
        <w:gridCol w:w="30"/>
      </w:tblGrid>
      <w:tr w:rsidR="00D02085" w:rsidRPr="00C05EF9">
        <w:trPr>
          <w:trHeight w:val="68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bookmarkStart w:id="43" w:name="page46"/>
            <w:bookmarkEnd w:id="43"/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4500" w:type="dxa"/>
            <w:tcBorders>
              <w:top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Система сбора и утилизации ТБО</w:t>
            </w:r>
          </w:p>
        </w:tc>
        <w:tc>
          <w:tcPr>
            <w:tcW w:w="4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437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Замена имеющихся мусорных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11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контейнеров на новые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3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8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28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Организация мусорных площадок</w:t>
            </w:r>
          </w:p>
        </w:tc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Улучшение состояния окружающей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6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319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spacing w:line="31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для сбора ТБО от домов частного</w:t>
            </w: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6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среды</w:t>
            </w: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2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сектора</w:t>
            </w: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1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64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Строительство полигона ТБО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C05EF9">
        <w:trPr>
          <w:trHeight w:val="30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85" w:rsidRPr="00C05EF9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2085" w:rsidRPr="00C05EF9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numPr>
          <w:ilvl w:val="1"/>
          <w:numId w:val="23"/>
        </w:numPr>
        <w:tabs>
          <w:tab w:val="left" w:pos="705"/>
        </w:tabs>
        <w:spacing w:line="330" w:lineRule="auto"/>
        <w:ind w:left="704" w:right="1240" w:hanging="70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 целевых показателей развития соответствующей Системы коммунальной инфраструктуры</w:t>
      </w:r>
    </w:p>
    <w:p w:rsidR="00D02085" w:rsidRDefault="00D02085" w:rsidP="00AB1F2F">
      <w:pPr>
        <w:spacing w:line="95" w:lineRule="exact"/>
        <w:jc w:val="both"/>
        <w:rPr>
          <w:b/>
          <w:bCs/>
          <w:sz w:val="28"/>
          <w:szCs w:val="28"/>
        </w:rPr>
      </w:pPr>
    </w:p>
    <w:p w:rsidR="00D02085" w:rsidRDefault="00D02085" w:rsidP="00AB1F2F">
      <w:pPr>
        <w:numPr>
          <w:ilvl w:val="3"/>
          <w:numId w:val="23"/>
        </w:numPr>
        <w:tabs>
          <w:tab w:val="left" w:pos="1152"/>
        </w:tabs>
        <w:spacing w:line="288" w:lineRule="auto"/>
        <w:ind w:left="4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данном разделе Программы приводится обоснование прогнозных значений целевых показателей развития систем коммунальной инфраструктуры, представленных выше в разделе 4 настоящей Программы.</w:t>
      </w:r>
    </w:p>
    <w:p w:rsidR="00D02085" w:rsidRDefault="00D02085" w:rsidP="00AB1F2F">
      <w:pPr>
        <w:ind w:left="70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Теплоснабжение.</w:t>
      </w:r>
    </w:p>
    <w:p w:rsidR="00D02085" w:rsidRDefault="00D02085" w:rsidP="00AB1F2F">
      <w:pPr>
        <w:spacing w:line="62" w:lineRule="exact"/>
        <w:jc w:val="both"/>
        <w:rPr>
          <w:sz w:val="28"/>
          <w:szCs w:val="28"/>
        </w:rPr>
      </w:pPr>
    </w:p>
    <w:p w:rsidR="00D02085" w:rsidRDefault="00D02085" w:rsidP="00AB1F2F">
      <w:pPr>
        <w:spacing w:line="290" w:lineRule="auto"/>
        <w:ind w:left="4"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систем теплоснабжения в настоящее время в муниципальном образовании нет, население пользуется индивидуальными источниками обогрева.</w:t>
      </w:r>
    </w:p>
    <w:p w:rsidR="00D02085" w:rsidRDefault="00D02085" w:rsidP="00AB1F2F">
      <w:pPr>
        <w:spacing w:line="1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2"/>
          <w:numId w:val="23"/>
        </w:numPr>
        <w:tabs>
          <w:tab w:val="left" w:pos="1158"/>
        </w:tabs>
        <w:spacing w:line="290" w:lineRule="auto"/>
        <w:ind w:left="4"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системе теплоснабжения планируется подключить проектируемый детский сад д. Малолучинск, клуба в с. Идеал. А также проектируемой Средней школы с. Идеал на 200 мест, дом быта и библиотеки с. Куйта. </w:t>
      </w:r>
    </w:p>
    <w:p w:rsidR="00D02085" w:rsidRDefault="00D02085" w:rsidP="00AB1F2F">
      <w:pPr>
        <w:numPr>
          <w:ilvl w:val="3"/>
          <w:numId w:val="23"/>
        </w:numPr>
        <w:tabs>
          <w:tab w:val="left" w:pos="1288"/>
        </w:tabs>
        <w:spacing w:line="285" w:lineRule="auto"/>
        <w:ind w:left="4"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связи с этим прогнозируется увеличение объёма реализации тепловой энергии, увеличение числа присоединённых объектов, отапливаемой площади, увеличение общей протяжённости тепловой сети, хотя часть возводимых объектов планируется отапливать от индивидуальных электробойлеров.</w:t>
      </w:r>
    </w:p>
    <w:p w:rsidR="00D02085" w:rsidRDefault="00D02085" w:rsidP="00AB1F2F">
      <w:pPr>
        <w:spacing w:line="2" w:lineRule="exact"/>
        <w:jc w:val="both"/>
        <w:rPr>
          <w:sz w:val="28"/>
          <w:szCs w:val="28"/>
        </w:rPr>
      </w:pPr>
    </w:p>
    <w:p w:rsidR="00D02085" w:rsidRPr="00226E3D" w:rsidRDefault="00D02085" w:rsidP="00AB1F2F">
      <w:pPr>
        <w:spacing w:line="285" w:lineRule="auto"/>
        <w:ind w:left="4" w:firstLine="712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централизованной системы теплоснабжения и сетей не предполагается.</w:t>
      </w:r>
    </w:p>
    <w:p w:rsidR="00D02085" w:rsidRDefault="00D02085" w:rsidP="00AB1F2F">
      <w:pPr>
        <w:spacing w:line="289" w:lineRule="auto"/>
        <w:jc w:val="both"/>
        <w:rPr>
          <w:b/>
          <w:bCs/>
          <w:sz w:val="28"/>
          <w:szCs w:val="28"/>
        </w:rPr>
      </w:pPr>
      <w:bookmarkStart w:id="44" w:name="page47"/>
      <w:bookmarkEnd w:id="44"/>
      <w:r>
        <w:rPr>
          <w:sz w:val="20"/>
          <w:szCs w:val="20"/>
        </w:rPr>
        <w:t xml:space="preserve">               </w:t>
      </w:r>
      <w:r>
        <w:rPr>
          <w:b/>
          <w:bCs/>
          <w:sz w:val="28"/>
          <w:szCs w:val="28"/>
        </w:rPr>
        <w:t xml:space="preserve">Водоснабжение. </w:t>
      </w:r>
    </w:p>
    <w:p w:rsidR="00D02085" w:rsidRDefault="00D02085" w:rsidP="00AB1F2F">
      <w:pPr>
        <w:spacing w:line="289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В системе холодного водоснабжения не планируется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подключение новых потребителей: однако объёмы пользования нецентрализованной системы возрастут из-за планируемого увеличения численности и строительства жилья. В результате подключения данных объектов возрастёт объём реализации холодной воды. В системе холодного водоснабжения ожидается подключение новых потребителей – запланированного к строительству детского сада, а также клубов. В результате присоединения данных объектов увеличится объём водопотребления и потребность в оборудовании новых скважин.</w:t>
      </w:r>
    </w:p>
    <w:p w:rsidR="00D02085" w:rsidRDefault="00D02085" w:rsidP="00AB1F2F">
      <w:pPr>
        <w:spacing w:line="3" w:lineRule="exact"/>
        <w:jc w:val="both"/>
        <w:rPr>
          <w:sz w:val="28"/>
          <w:szCs w:val="28"/>
        </w:rPr>
      </w:pPr>
    </w:p>
    <w:p w:rsidR="00D02085" w:rsidRDefault="00991809" w:rsidP="00AB1F2F">
      <w:pPr>
        <w:spacing w:line="286" w:lineRule="auto"/>
        <w:ind w:left="4" w:right="20" w:firstLine="712"/>
        <w:jc w:val="both"/>
        <w:rPr>
          <w:sz w:val="28"/>
          <w:szCs w:val="28"/>
        </w:rPr>
      </w:pPr>
      <w:r w:rsidRPr="00991809">
        <w:rPr>
          <w:noProof/>
        </w:rPr>
        <w:pict>
          <v:shape id="_x0000_s1113" type="#_x0000_t202" style="position:absolute;left:0;text-align:left;margin-left:490.95pt;margin-top:18.75pt;width:31.5pt;height:21pt;z-index:-1" stroked="f">
            <v:textbox>
              <w:txbxContent>
                <w:p w:rsidR="00B8160B" w:rsidRPr="00004CA0" w:rsidRDefault="00B8160B" w:rsidP="009C639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47</w:t>
                  </w:r>
                </w:p>
              </w:txbxContent>
            </v:textbox>
          </v:shape>
        </w:pict>
      </w:r>
      <w:r w:rsidR="00D02085">
        <w:rPr>
          <w:sz w:val="28"/>
          <w:szCs w:val="28"/>
        </w:rPr>
        <w:t xml:space="preserve">Строительство централизованной системы водоснабжения и сетей не </w:t>
      </w:r>
    </w:p>
    <w:p w:rsidR="00D02085" w:rsidRDefault="00D02085" w:rsidP="00AB1F2F">
      <w:pPr>
        <w:spacing w:line="286" w:lineRule="auto"/>
        <w:ind w:left="4" w:right="20" w:firstLine="712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однако генпланом предусмотрено строительство кольцевых сетей</w:t>
      </w:r>
    </w:p>
    <w:p w:rsidR="00D02085" w:rsidRDefault="00D02085" w:rsidP="00AB1F2F">
      <w:pPr>
        <w:numPr>
          <w:ilvl w:val="0"/>
          <w:numId w:val="23"/>
        </w:numPr>
        <w:tabs>
          <w:tab w:val="left" w:pos="204"/>
        </w:tabs>
        <w:ind w:left="204" w:hanging="204"/>
        <w:jc w:val="both"/>
        <w:rPr>
          <w:sz w:val="28"/>
          <w:szCs w:val="28"/>
        </w:rPr>
      </w:pPr>
      <w:r>
        <w:rPr>
          <w:sz w:val="28"/>
          <w:szCs w:val="28"/>
        </w:rPr>
        <w:t>установкой на магистрали колонок и пожарных гидрантов.</w:t>
      </w:r>
    </w:p>
    <w:p w:rsidR="00D02085" w:rsidRDefault="00D02085" w:rsidP="00AB1F2F">
      <w:pPr>
        <w:spacing w:line="57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7" w:lineRule="auto"/>
        <w:ind w:left="4" w:right="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Водоотведение. </w:t>
      </w:r>
      <w:r>
        <w:rPr>
          <w:sz w:val="28"/>
          <w:szCs w:val="28"/>
        </w:rPr>
        <w:t>Система водоотведения остаётся децентрализованной,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однако предлагается использовать более современный процесс отведения стоков</w:t>
      </w:r>
    </w:p>
    <w:p w:rsidR="00D02085" w:rsidRDefault="00D02085" w:rsidP="00AB1F2F">
      <w:pPr>
        <w:spacing w:line="2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4" w:lineRule="auto"/>
        <w:ind w:left="4" w:right="20"/>
        <w:jc w:val="both"/>
        <w:rPr>
          <w:sz w:val="20"/>
          <w:szCs w:val="20"/>
        </w:rPr>
      </w:pPr>
      <w:r>
        <w:rPr>
          <w:sz w:val="28"/>
          <w:szCs w:val="28"/>
        </w:rPr>
        <w:t>– сооружение непроницаемых выгребов с последующим вывозом ассенизационной машиной.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02" w:lineRule="auto"/>
        <w:ind w:left="4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Электроснабжение. </w:t>
      </w:r>
      <w:r>
        <w:rPr>
          <w:sz w:val="28"/>
          <w:szCs w:val="28"/>
        </w:rPr>
        <w:t>В системе электроснабжения планируется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подключение проектируемых объектов: детского сада, клубов, библиотеки, школы. Объём потребления электроэнергии возрастёт за счёт присоединения данных объектов, а также за счёт увеличения потребления электроэнергии</w:t>
      </w:r>
    </w:p>
    <w:p w:rsidR="00D02085" w:rsidRDefault="00D02085" w:rsidP="00AB1F2F">
      <w:pPr>
        <w:spacing w:line="289" w:lineRule="auto"/>
        <w:jc w:val="both"/>
        <w:rPr>
          <w:sz w:val="20"/>
          <w:szCs w:val="20"/>
        </w:rPr>
      </w:pPr>
      <w:bookmarkStart w:id="45" w:name="page48"/>
      <w:bookmarkEnd w:id="45"/>
      <w:r>
        <w:rPr>
          <w:sz w:val="28"/>
          <w:szCs w:val="28"/>
        </w:rPr>
        <w:t>производственными объектами – насосными станциями, котельной, очистными сооружениями. Долю ветхих линий электрической сети планируется снизить до нуля к 2022 г.</w:t>
      </w:r>
    </w:p>
    <w:p w:rsidR="00D02085" w:rsidRDefault="00D02085" w:rsidP="00AB1F2F">
      <w:pPr>
        <w:spacing w:line="309" w:lineRule="auto"/>
        <w:ind w:left="4" w:right="20" w:firstLine="713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Сбор и утилизация ТБО. </w:t>
      </w:r>
      <w:r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2032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МО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«Куйта»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прогнозируется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увеличение объёма накопления отходов. Такое увеличение будет вызвано строительством в посёлке новых объектов социальной инфраструктуры – детского сада, клубов, библиотеки, школы, а также ростом численности населения.</w:t>
      </w:r>
    </w:p>
    <w:p w:rsidR="00D02085" w:rsidRDefault="00D02085" w:rsidP="00AB1F2F">
      <w:pPr>
        <w:spacing w:line="340" w:lineRule="exact"/>
        <w:jc w:val="both"/>
        <w:rPr>
          <w:sz w:val="20"/>
          <w:szCs w:val="20"/>
        </w:rPr>
      </w:pPr>
    </w:p>
    <w:p w:rsidR="00D02085" w:rsidRDefault="00D02085" w:rsidP="00AB1F2F">
      <w:pPr>
        <w:numPr>
          <w:ilvl w:val="0"/>
          <w:numId w:val="24"/>
        </w:numPr>
        <w:tabs>
          <w:tab w:val="left" w:pos="704"/>
        </w:tabs>
        <w:spacing w:line="333" w:lineRule="auto"/>
        <w:ind w:left="704" w:right="960" w:hanging="70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инвестиционных проектов, направленных на развитие Систем коммунальной инфраструктуры</w:t>
      </w:r>
    </w:p>
    <w:p w:rsidR="00D02085" w:rsidRDefault="00D02085" w:rsidP="00AB1F2F">
      <w:pPr>
        <w:spacing w:line="291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8" w:lineRule="auto"/>
        <w:ind w:left="4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На момент разработки Программы основным документом, определяющим направление развития систем тепло-, водоснабжения и водоотведения МО «Куйта» являлся Генеральный план МО «Куйта».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704"/>
        <w:jc w:val="both"/>
        <w:rPr>
          <w:sz w:val="20"/>
          <w:szCs w:val="20"/>
        </w:rPr>
      </w:pPr>
      <w:r>
        <w:rPr>
          <w:sz w:val="28"/>
          <w:szCs w:val="28"/>
        </w:rPr>
        <w:t>Рекомендуется также разработать документы:</w:t>
      </w:r>
    </w:p>
    <w:p w:rsidR="00D02085" w:rsidRDefault="00D02085" w:rsidP="00AB1F2F">
      <w:pPr>
        <w:spacing w:line="66" w:lineRule="exact"/>
        <w:jc w:val="both"/>
        <w:rPr>
          <w:sz w:val="20"/>
          <w:szCs w:val="20"/>
        </w:rPr>
      </w:pPr>
    </w:p>
    <w:p w:rsidR="00D02085" w:rsidRDefault="00D02085" w:rsidP="00AB1F2F">
      <w:pPr>
        <w:numPr>
          <w:ilvl w:val="0"/>
          <w:numId w:val="25"/>
        </w:numPr>
        <w:tabs>
          <w:tab w:val="left" w:pos="1004"/>
        </w:tabs>
        <w:ind w:left="1004" w:hanging="296"/>
        <w:jc w:val="both"/>
        <w:rPr>
          <w:sz w:val="28"/>
          <w:szCs w:val="28"/>
        </w:rPr>
      </w:pPr>
      <w:r>
        <w:rPr>
          <w:sz w:val="28"/>
          <w:szCs w:val="28"/>
        </w:rPr>
        <w:t>Схема теплоснабжения;</w:t>
      </w:r>
    </w:p>
    <w:p w:rsidR="00D02085" w:rsidRDefault="00D02085" w:rsidP="00AB1F2F">
      <w:pPr>
        <w:spacing w:line="61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0"/>
          <w:numId w:val="25"/>
        </w:numPr>
        <w:tabs>
          <w:tab w:val="left" w:pos="1004"/>
        </w:tabs>
        <w:ind w:left="1004" w:hanging="292"/>
        <w:jc w:val="both"/>
        <w:rPr>
          <w:sz w:val="28"/>
          <w:szCs w:val="28"/>
        </w:rPr>
      </w:pPr>
      <w:r>
        <w:rPr>
          <w:sz w:val="28"/>
          <w:szCs w:val="28"/>
        </w:rPr>
        <w:t>Схема водоснабжения;</w:t>
      </w:r>
    </w:p>
    <w:p w:rsidR="00D02085" w:rsidRDefault="00D02085" w:rsidP="00AB1F2F">
      <w:pPr>
        <w:spacing w:line="64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0"/>
          <w:numId w:val="25"/>
        </w:numPr>
        <w:tabs>
          <w:tab w:val="left" w:pos="1004"/>
        </w:tabs>
        <w:ind w:left="1004" w:hanging="292"/>
        <w:jc w:val="both"/>
        <w:rPr>
          <w:sz w:val="28"/>
          <w:szCs w:val="28"/>
        </w:rPr>
      </w:pPr>
      <w:r>
        <w:rPr>
          <w:sz w:val="28"/>
          <w:szCs w:val="28"/>
        </w:rPr>
        <w:t>Схема водоотведения;</w:t>
      </w:r>
    </w:p>
    <w:p w:rsidR="00D02085" w:rsidRDefault="00D02085" w:rsidP="00AB1F2F">
      <w:pPr>
        <w:numPr>
          <w:ilvl w:val="0"/>
          <w:numId w:val="25"/>
        </w:numPr>
        <w:tabs>
          <w:tab w:val="left" w:pos="1024"/>
        </w:tabs>
        <w:ind w:left="1024" w:hanging="312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Энергосбережения.</w:t>
      </w:r>
    </w:p>
    <w:p w:rsidR="00D02085" w:rsidRDefault="00D02085" w:rsidP="00AB1F2F">
      <w:pPr>
        <w:spacing w:line="66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7" w:lineRule="auto"/>
        <w:ind w:left="4" w:firstLine="708"/>
        <w:jc w:val="both"/>
        <w:rPr>
          <w:sz w:val="20"/>
          <w:szCs w:val="20"/>
        </w:rPr>
      </w:pPr>
      <w:r>
        <w:rPr>
          <w:sz w:val="28"/>
          <w:szCs w:val="28"/>
        </w:rPr>
        <w:t>Схемы и программа должны быть утверждены администрацией поселения. В них будет представлена информация по существующему состоянию систем тепло-, водоснабжения и водоотведения МО «Куйта», определены мероприятия по развитию данных систем и дана предварительная оценка стоимости реализации этих мероприятий. Точные суммы требуемых инвестиций будут определены при разработке проектно-сметных документаций.</w:t>
      </w:r>
    </w:p>
    <w:p w:rsidR="00D02085" w:rsidRDefault="00D02085" w:rsidP="00AB1F2F">
      <w:pPr>
        <w:spacing w:line="6" w:lineRule="exact"/>
        <w:jc w:val="both"/>
        <w:rPr>
          <w:sz w:val="20"/>
          <w:szCs w:val="20"/>
        </w:rPr>
      </w:pPr>
    </w:p>
    <w:p w:rsidR="00D02085" w:rsidRDefault="00991809" w:rsidP="00AB1F2F">
      <w:pPr>
        <w:spacing w:line="288" w:lineRule="auto"/>
        <w:ind w:left="4" w:right="20" w:firstLine="708"/>
        <w:jc w:val="both"/>
        <w:rPr>
          <w:sz w:val="20"/>
          <w:szCs w:val="20"/>
        </w:rPr>
      </w:pPr>
      <w:r w:rsidRPr="00991809">
        <w:rPr>
          <w:noProof/>
        </w:rPr>
        <w:pict>
          <v:shape id="_x0000_s1114" type="#_x0000_t202" style="position:absolute;left:0;text-align:left;margin-left:490.95pt;margin-top:55.4pt;width:31.5pt;height:21pt;z-index:17" stroked="f">
            <v:textbox>
              <w:txbxContent>
                <w:p w:rsidR="00B8160B" w:rsidRPr="00004CA0" w:rsidRDefault="00B8160B" w:rsidP="009C639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48</w:t>
                  </w:r>
                </w:p>
              </w:txbxContent>
            </v:textbox>
          </v:shape>
        </w:pict>
      </w:r>
      <w:r w:rsidR="00D02085">
        <w:rPr>
          <w:sz w:val="28"/>
          <w:szCs w:val="28"/>
        </w:rPr>
        <w:t>Документов по развитию системы электроснабжения и системы сбора и утилизации твёрдых бытовых отходов на момент разработки настоящей Программы также утверждено не было.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08" w:lineRule="auto"/>
        <w:ind w:left="4" w:firstLine="708"/>
        <w:jc w:val="both"/>
        <w:rPr>
          <w:sz w:val="20"/>
          <w:szCs w:val="20"/>
        </w:rPr>
      </w:pPr>
      <w:r>
        <w:rPr>
          <w:sz w:val="28"/>
          <w:szCs w:val="28"/>
        </w:rPr>
        <w:t>Организации коммунального комплекса МО «Куйта» ежегодно проводят ремонтно-профилактические работы по поддержанию функционирования систем коммунальной инфраструктуры. Информация о наличии собственных инвестиционных программ данными организациями не предоставлена.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11" w:lineRule="auto"/>
        <w:ind w:right="20"/>
        <w:jc w:val="both"/>
        <w:rPr>
          <w:sz w:val="20"/>
          <w:szCs w:val="20"/>
        </w:rPr>
      </w:pPr>
      <w:bookmarkStart w:id="46" w:name="page49"/>
      <w:bookmarkEnd w:id="46"/>
      <w:r>
        <w:rPr>
          <w:b/>
          <w:bCs/>
          <w:sz w:val="28"/>
          <w:szCs w:val="28"/>
        </w:rPr>
        <w:t>6.7. Предложения по определению источников финансирования и Срокам реализации инвестиционных проектов, направленных на Развитие систем коммунальной инфраструктуры</w:t>
      </w:r>
    </w:p>
    <w:p w:rsidR="00D02085" w:rsidRDefault="00D02085" w:rsidP="00AB1F2F">
      <w:pPr>
        <w:spacing w:line="325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87" w:lineRule="auto"/>
        <w:ind w:left="4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Источниками финансирования мероприятий, направленных на развитие систем коммунальной инфраструктуры МО «Куйта», могут быть определены: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numPr>
          <w:ilvl w:val="0"/>
          <w:numId w:val="26"/>
        </w:numPr>
        <w:tabs>
          <w:tab w:val="left" w:pos="1144"/>
        </w:tabs>
        <w:ind w:left="1144" w:hanging="432"/>
        <w:jc w:val="both"/>
        <w:rPr>
          <w:sz w:val="28"/>
          <w:szCs w:val="28"/>
        </w:rPr>
      </w:pPr>
      <w:r>
        <w:rPr>
          <w:sz w:val="28"/>
          <w:szCs w:val="28"/>
        </w:rPr>
        <w:t>Бюджет МО «Куйта»;</w:t>
      </w:r>
    </w:p>
    <w:p w:rsidR="00D02085" w:rsidRDefault="00D02085" w:rsidP="00AB1F2F">
      <w:pPr>
        <w:spacing w:line="66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0"/>
          <w:numId w:val="26"/>
        </w:numPr>
        <w:tabs>
          <w:tab w:val="left" w:pos="1144"/>
        </w:tabs>
        <w:ind w:left="1144" w:hanging="433"/>
        <w:jc w:val="both"/>
        <w:rPr>
          <w:sz w:val="28"/>
          <w:szCs w:val="28"/>
        </w:rPr>
      </w:pPr>
      <w:r>
        <w:rPr>
          <w:sz w:val="28"/>
          <w:szCs w:val="28"/>
        </w:rPr>
        <w:t>Бюджет МО «Аларский район»;</w:t>
      </w:r>
    </w:p>
    <w:p w:rsidR="00D02085" w:rsidRDefault="00D02085" w:rsidP="00AB1F2F">
      <w:pPr>
        <w:spacing w:line="61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0"/>
          <w:numId w:val="26"/>
        </w:numPr>
        <w:tabs>
          <w:tab w:val="left" w:pos="1144"/>
        </w:tabs>
        <w:ind w:left="1144" w:hanging="433"/>
        <w:jc w:val="both"/>
        <w:rPr>
          <w:sz w:val="28"/>
          <w:szCs w:val="28"/>
        </w:rPr>
      </w:pPr>
      <w:r>
        <w:rPr>
          <w:sz w:val="28"/>
          <w:szCs w:val="28"/>
        </w:rPr>
        <w:t>Бюджет Иркутской области;</w:t>
      </w:r>
    </w:p>
    <w:p w:rsidR="00D02085" w:rsidRDefault="00D02085" w:rsidP="00AB1F2F">
      <w:pPr>
        <w:spacing w:line="66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0"/>
          <w:numId w:val="26"/>
        </w:numPr>
        <w:tabs>
          <w:tab w:val="left" w:pos="1144"/>
        </w:tabs>
        <w:ind w:left="1144" w:hanging="433"/>
        <w:jc w:val="both"/>
        <w:rPr>
          <w:sz w:val="28"/>
          <w:szCs w:val="28"/>
        </w:rPr>
      </w:pPr>
      <w:r>
        <w:rPr>
          <w:sz w:val="28"/>
          <w:szCs w:val="28"/>
        </w:rPr>
        <w:t>Бюджет Российский Федерации;</w:t>
      </w:r>
    </w:p>
    <w:p w:rsidR="00D02085" w:rsidRDefault="00D02085" w:rsidP="00AB1F2F">
      <w:pPr>
        <w:spacing w:line="61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0"/>
          <w:numId w:val="26"/>
        </w:numPr>
        <w:tabs>
          <w:tab w:val="left" w:pos="1144"/>
        </w:tabs>
        <w:ind w:left="1144" w:hanging="432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средства;</w:t>
      </w:r>
    </w:p>
    <w:p w:rsidR="00D02085" w:rsidRDefault="00D02085" w:rsidP="00AB1F2F">
      <w:pPr>
        <w:spacing w:line="66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0"/>
          <w:numId w:val="26"/>
        </w:numPr>
        <w:tabs>
          <w:tab w:val="left" w:pos="1144"/>
        </w:tabs>
        <w:ind w:left="1144" w:hanging="432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средства эксплуатирующих организаций;</w:t>
      </w:r>
    </w:p>
    <w:p w:rsidR="00D02085" w:rsidRDefault="00D02085" w:rsidP="00AB1F2F">
      <w:pPr>
        <w:spacing w:line="61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0"/>
          <w:numId w:val="26"/>
        </w:numPr>
        <w:tabs>
          <w:tab w:val="left" w:pos="1144"/>
        </w:tabs>
        <w:ind w:left="1144" w:hanging="432"/>
        <w:jc w:val="both"/>
        <w:rPr>
          <w:sz w:val="28"/>
          <w:szCs w:val="28"/>
        </w:rPr>
      </w:pPr>
      <w:r>
        <w:rPr>
          <w:sz w:val="28"/>
          <w:szCs w:val="28"/>
        </w:rPr>
        <w:t>Тарифы и плата за технологическое присоединение;</w:t>
      </w:r>
    </w:p>
    <w:p w:rsidR="00D02085" w:rsidRDefault="00D02085" w:rsidP="00AB1F2F">
      <w:pPr>
        <w:spacing w:line="66" w:lineRule="exact"/>
        <w:jc w:val="both"/>
        <w:rPr>
          <w:sz w:val="28"/>
          <w:szCs w:val="28"/>
        </w:rPr>
      </w:pPr>
    </w:p>
    <w:p w:rsidR="00D02085" w:rsidRDefault="00D02085" w:rsidP="00AB1F2F">
      <w:pPr>
        <w:numPr>
          <w:ilvl w:val="0"/>
          <w:numId w:val="26"/>
        </w:numPr>
        <w:tabs>
          <w:tab w:val="left" w:pos="1144"/>
        </w:tabs>
        <w:ind w:left="1144" w:hanging="432"/>
        <w:jc w:val="both"/>
        <w:rPr>
          <w:sz w:val="28"/>
          <w:szCs w:val="28"/>
        </w:rPr>
      </w:pPr>
      <w:r>
        <w:rPr>
          <w:sz w:val="28"/>
          <w:szCs w:val="28"/>
        </w:rPr>
        <w:t>Инвестиции частных инвесторов.</w:t>
      </w:r>
    </w:p>
    <w:p w:rsidR="00D02085" w:rsidRDefault="00D02085" w:rsidP="00AB1F2F">
      <w:pPr>
        <w:spacing w:line="62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38" w:lineRule="auto"/>
        <w:ind w:left="4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Предполагаемые сроки реализации мероприятий по совершенствованию систем коммунальной инфраструктуры представлены выше в разделе 4. Настоящей Программы.</w:t>
      </w:r>
    </w:p>
    <w:p w:rsidR="00D02085" w:rsidRDefault="00D02085" w:rsidP="00AB1F2F">
      <w:pPr>
        <w:spacing w:line="356" w:lineRule="exact"/>
        <w:jc w:val="both"/>
        <w:rPr>
          <w:sz w:val="20"/>
          <w:szCs w:val="20"/>
        </w:rPr>
      </w:pPr>
    </w:p>
    <w:p w:rsidR="00D02085" w:rsidRDefault="00D02085" w:rsidP="00AB1F2F">
      <w:pPr>
        <w:numPr>
          <w:ilvl w:val="0"/>
          <w:numId w:val="27"/>
        </w:numPr>
        <w:tabs>
          <w:tab w:val="left" w:pos="704"/>
        </w:tabs>
        <w:ind w:left="704" w:hanging="70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совокупного платежа граждан за коммунальные услуги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7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07" w:lineRule="auto"/>
        <w:ind w:left="4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Прогнозные значения расчётного совокупного платежа граждан за коммунальные услуги в МО «Куйта» представлены ниже в </w:t>
      </w:r>
      <w:r w:rsidRPr="00A06F23">
        <w:rPr>
          <w:iCs/>
          <w:sz w:val="28"/>
          <w:szCs w:val="28"/>
        </w:rPr>
        <w:t>таблице</w:t>
      </w:r>
      <w:r>
        <w:rPr>
          <w:sz w:val="28"/>
          <w:szCs w:val="28"/>
        </w:rPr>
        <w:t xml:space="preserve"> 10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Согласно данной таблице, в 2032 г. расчётное значение совокупного платежа граждан за коммунальные услуги прогнозируется равным </w:t>
      </w:r>
      <w:r>
        <w:rPr>
          <w:i/>
          <w:iCs/>
          <w:sz w:val="28"/>
          <w:szCs w:val="28"/>
        </w:rPr>
        <w:t>24,5</w:t>
      </w:r>
      <w:r>
        <w:rPr>
          <w:sz w:val="28"/>
          <w:szCs w:val="28"/>
        </w:rPr>
        <w:t xml:space="preserve"> млн.руб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– увеличение в 2,8 раза, относительно существующего расчётного состояния.</w:t>
      </w:r>
    </w:p>
    <w:p w:rsidR="00D02085" w:rsidRDefault="00D02085" w:rsidP="00AB1F2F">
      <w:pPr>
        <w:spacing w:line="1" w:lineRule="exact"/>
        <w:jc w:val="both"/>
        <w:rPr>
          <w:sz w:val="20"/>
          <w:szCs w:val="20"/>
        </w:rPr>
      </w:pPr>
    </w:p>
    <w:p w:rsidR="00D02085" w:rsidRDefault="00D02085" w:rsidP="00AB1F2F">
      <w:pPr>
        <w:ind w:left="704"/>
        <w:jc w:val="both"/>
        <w:rPr>
          <w:sz w:val="20"/>
          <w:szCs w:val="20"/>
        </w:rPr>
      </w:pPr>
      <w:r>
        <w:rPr>
          <w:sz w:val="28"/>
          <w:szCs w:val="28"/>
        </w:rPr>
        <w:t>В расчётах принято следующее:</w:t>
      </w:r>
    </w:p>
    <w:p w:rsidR="00D02085" w:rsidRDefault="00D02085" w:rsidP="00AB1F2F">
      <w:pPr>
        <w:spacing w:line="106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11" w:lineRule="auto"/>
        <w:ind w:left="4" w:firstLine="108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Среднегодовой тариф потребления по каждой коммунальной услуге определён исходя из действующих в настоящее время тарифов и их предполагаемого ежегодного роста на 10 </w:t>
      </w:r>
      <w:r>
        <w:rPr>
          <w:i/>
          <w:iCs/>
          <w:sz w:val="28"/>
          <w:szCs w:val="28"/>
        </w:rPr>
        <w:t>%</w:t>
      </w:r>
      <w:r>
        <w:rPr>
          <w:sz w:val="28"/>
          <w:szCs w:val="28"/>
        </w:rPr>
        <w:t xml:space="preserve"> относительно существующего состояния.</w:t>
      </w:r>
    </w:p>
    <w:p w:rsidR="00D02085" w:rsidRDefault="00D02085" w:rsidP="00AB1F2F">
      <w:pPr>
        <w:spacing w:line="3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76" w:lineRule="auto"/>
        <w:ind w:left="4" w:right="20" w:firstLine="108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Объёмы потребления коммунальных услуг приняты согласно значений, представленных в </w:t>
      </w:r>
      <w:r>
        <w:rPr>
          <w:i/>
          <w:iCs/>
          <w:sz w:val="28"/>
          <w:szCs w:val="28"/>
        </w:rPr>
        <w:t>таблице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4</w:t>
      </w:r>
      <w:r>
        <w:rPr>
          <w:sz w:val="28"/>
          <w:szCs w:val="28"/>
        </w:rPr>
        <w:t xml:space="preserve"> (см. выше раздел 3.6. Программы).</w: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991809" w:rsidP="00AB1F2F">
      <w:pPr>
        <w:spacing w:line="200" w:lineRule="exact"/>
        <w:jc w:val="both"/>
        <w:rPr>
          <w:sz w:val="20"/>
          <w:szCs w:val="20"/>
        </w:rPr>
      </w:pPr>
      <w:r w:rsidRPr="00991809">
        <w:rPr>
          <w:noProof/>
        </w:rPr>
        <w:pict>
          <v:shape id="_x0000_s1115" type="#_x0000_t202" style="position:absolute;left:0;text-align:left;margin-left:493.2pt;margin-top:4.5pt;width:31.5pt;height:21pt;z-index:18" stroked="f">
            <v:textbox>
              <w:txbxContent>
                <w:p w:rsidR="00B8160B" w:rsidRPr="00004CA0" w:rsidRDefault="00B8160B" w:rsidP="009C639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49</w:t>
                  </w:r>
                </w:p>
              </w:txbxContent>
            </v:textbox>
          </v:shape>
        </w:pict>
      </w: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Pr="00A06F23" w:rsidRDefault="00D02085" w:rsidP="00AB1F2F">
      <w:pPr>
        <w:jc w:val="both"/>
        <w:rPr>
          <w:sz w:val="20"/>
          <w:szCs w:val="20"/>
        </w:rPr>
        <w:sectPr w:rsidR="00D02085" w:rsidRPr="00A06F23">
          <w:pgSz w:w="11900" w:h="16840"/>
          <w:pgMar w:top="792" w:right="540" w:bottom="0" w:left="1416" w:header="0" w:footer="0" w:gutter="0"/>
          <w:cols w:space="720" w:equalWidth="0">
            <w:col w:w="9944"/>
          </w:cols>
        </w:sectPr>
      </w:pPr>
    </w:p>
    <w:p w:rsidR="00D02085" w:rsidRPr="009414F1" w:rsidRDefault="00D02085" w:rsidP="00AB1F2F">
      <w:pPr>
        <w:ind w:left="20"/>
        <w:jc w:val="both"/>
        <w:rPr>
          <w:sz w:val="20"/>
          <w:szCs w:val="20"/>
        </w:rPr>
      </w:pPr>
      <w:bookmarkStart w:id="47" w:name="page50"/>
      <w:bookmarkEnd w:id="47"/>
      <w:r w:rsidRPr="009414F1">
        <w:rPr>
          <w:sz w:val="28"/>
          <w:szCs w:val="28"/>
        </w:rPr>
        <w:t>Таблица 10 - Расчётный совокупный платёж граждан за коммунальные услуги в МО «Куйта»</w:t>
      </w:r>
    </w:p>
    <w:p w:rsidR="00D02085" w:rsidRPr="009414F1" w:rsidRDefault="00D02085" w:rsidP="00AB1F2F">
      <w:pPr>
        <w:spacing w:line="105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20"/>
        <w:gridCol w:w="1660"/>
        <w:gridCol w:w="960"/>
        <w:gridCol w:w="960"/>
        <w:gridCol w:w="960"/>
        <w:gridCol w:w="960"/>
        <w:gridCol w:w="960"/>
        <w:gridCol w:w="960"/>
        <w:gridCol w:w="960"/>
        <w:gridCol w:w="1420"/>
        <w:gridCol w:w="30"/>
      </w:tblGrid>
      <w:tr w:rsidR="00D02085" w:rsidRPr="009414F1" w:rsidTr="00712B81">
        <w:trPr>
          <w:trHeight w:val="299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729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  <w:sz w:val="24"/>
                <w:szCs w:val="24"/>
              </w:rPr>
              <w:t>Первая очередь, 2016-2022 гг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29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  <w:sz w:val="24"/>
                <w:szCs w:val="24"/>
              </w:rPr>
              <w:t>Расчетный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9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69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  <w:sz w:val="24"/>
                <w:szCs w:val="24"/>
              </w:rPr>
              <w:t>срок, 2032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304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40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</w:rPr>
              <w:t>Коммунальная услуга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440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</w:rPr>
              <w:t>Ед. изм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49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49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49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49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49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49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49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88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</w:rPr>
              <w:t>Платёж всего: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тыс.руб/год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92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в том числе платёж за: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88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отопление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тыс.руб/год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0,00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92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ХВС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тыс.руб/год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490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503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528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88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водоотведение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тыс.руб/год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0,00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92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электроэнергию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тыс.руб/год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13586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13586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13586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13586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13586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13586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13673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14154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88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вывоз ТБО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тыс.руб/год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470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489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508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526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548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579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92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</w:rPr>
              <w:t>Исходные данные для расчёта: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88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</w:rPr>
              <w:t>Среднегодовой тариф на: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92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отопление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руб./Гкал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88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ХВС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руб./м3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36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37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38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92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водоотведение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руб./м3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88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электроэнергию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руб./кВт*ч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0,644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0,71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0,77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0,84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0,9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0,97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1,03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1,67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92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вывоз ТБО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руб./м3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250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260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270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280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290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300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88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rPr>
                <w:b/>
                <w:bCs/>
              </w:rPr>
              <w:t>Потребление коммунальной услуги: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92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отопление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тыс.Гкал/год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88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ХВС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тыс.м3/год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13,6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13,6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13,9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92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водоотведение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тыс.м3/год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88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электроэнергию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тыс.кВт*ч/год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13586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13586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13586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13586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13586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13586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13673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14154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  <w:tr w:rsidR="00D02085" w:rsidRPr="009414F1" w:rsidTr="00712B81">
        <w:trPr>
          <w:trHeight w:val="288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100"/>
              <w:jc w:val="both"/>
              <w:rPr>
                <w:sz w:val="20"/>
                <w:szCs w:val="20"/>
              </w:rPr>
            </w:pPr>
            <w:r w:rsidRPr="009414F1">
              <w:t>вывоз ТБО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left="80"/>
              <w:jc w:val="both"/>
              <w:rPr>
                <w:sz w:val="20"/>
                <w:szCs w:val="20"/>
              </w:rPr>
            </w:pPr>
            <w:r w:rsidRPr="009414F1">
              <w:t>тыс.м3/год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1,88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1,88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1,88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1,88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1,89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085" w:rsidRPr="009414F1" w:rsidRDefault="00D02085" w:rsidP="00AB1F2F">
            <w:pPr>
              <w:ind w:right="9"/>
              <w:jc w:val="both"/>
              <w:rPr>
                <w:sz w:val="20"/>
                <w:szCs w:val="20"/>
              </w:rPr>
            </w:pPr>
            <w:r w:rsidRPr="009414F1">
              <w:t>1,93</w:t>
            </w:r>
          </w:p>
        </w:tc>
        <w:tc>
          <w:tcPr>
            <w:tcW w:w="0" w:type="dxa"/>
            <w:vAlign w:val="center"/>
          </w:tcPr>
          <w:p w:rsidR="00D02085" w:rsidRPr="009414F1" w:rsidRDefault="00D02085" w:rsidP="00AB1F2F">
            <w:pPr>
              <w:jc w:val="both"/>
              <w:rPr>
                <w:sz w:val="2"/>
                <w:szCs w:val="2"/>
              </w:rPr>
            </w:pPr>
          </w:p>
        </w:tc>
      </w:tr>
    </w:tbl>
    <w:p w:rsidR="00D02085" w:rsidRPr="009414F1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Pr="009414F1" w:rsidRDefault="00D02085" w:rsidP="00AB1F2F">
      <w:pPr>
        <w:spacing w:line="317" w:lineRule="exact"/>
        <w:jc w:val="both"/>
        <w:rPr>
          <w:sz w:val="20"/>
          <w:szCs w:val="20"/>
        </w:rPr>
      </w:pPr>
    </w:p>
    <w:p w:rsidR="00D02085" w:rsidRPr="009414F1" w:rsidRDefault="00D02085" w:rsidP="00AB1F2F">
      <w:pPr>
        <w:spacing w:line="281" w:lineRule="auto"/>
        <w:ind w:left="20" w:right="1060" w:firstLine="568"/>
        <w:jc w:val="both"/>
        <w:rPr>
          <w:sz w:val="20"/>
          <w:szCs w:val="20"/>
        </w:rPr>
      </w:pPr>
      <w:r w:rsidRPr="009414F1">
        <w:rPr>
          <w:sz w:val="28"/>
          <w:szCs w:val="28"/>
        </w:rPr>
        <w:t>Коммунальные услуги (за исключением электроснабжения) населению не предоставляются. Жители пользуются индивидуальными источниками ресурсоснабжения.</w:t>
      </w:r>
    </w:p>
    <w:p w:rsidR="00D02085" w:rsidRPr="00A06F23" w:rsidRDefault="00D02085" w:rsidP="00AB1F2F">
      <w:pPr>
        <w:spacing w:line="200" w:lineRule="exact"/>
        <w:jc w:val="both"/>
        <w:rPr>
          <w:color w:val="FF0000"/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00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276" w:lineRule="exact"/>
        <w:jc w:val="both"/>
        <w:rPr>
          <w:sz w:val="20"/>
          <w:szCs w:val="20"/>
        </w:rPr>
      </w:pPr>
    </w:p>
    <w:p w:rsidR="00D02085" w:rsidRDefault="00D02085" w:rsidP="009C639B">
      <w:pPr>
        <w:jc w:val="right"/>
        <w:rPr>
          <w:sz w:val="20"/>
          <w:szCs w:val="20"/>
        </w:rPr>
      </w:pPr>
      <w:r>
        <w:rPr>
          <w:sz w:val="20"/>
          <w:szCs w:val="20"/>
        </w:rPr>
        <w:t>50</w:t>
      </w:r>
    </w:p>
    <w:p w:rsidR="00D02085" w:rsidRDefault="00D02085" w:rsidP="00AB1F2F">
      <w:pPr>
        <w:jc w:val="both"/>
        <w:sectPr w:rsidR="00D02085">
          <w:pgSz w:w="16840" w:h="11904" w:orient="landscape"/>
          <w:pgMar w:top="1352" w:right="860" w:bottom="0" w:left="800" w:header="0" w:footer="0" w:gutter="0"/>
          <w:cols w:space="720" w:equalWidth="0">
            <w:col w:w="15180"/>
          </w:cols>
        </w:sectPr>
      </w:pPr>
    </w:p>
    <w:p w:rsidR="00D02085" w:rsidRDefault="00D02085" w:rsidP="00AB1F2F">
      <w:pPr>
        <w:spacing w:line="286" w:lineRule="auto"/>
        <w:jc w:val="both"/>
        <w:rPr>
          <w:sz w:val="20"/>
          <w:szCs w:val="20"/>
        </w:rPr>
      </w:pPr>
      <w:bookmarkStart w:id="48" w:name="page51"/>
      <w:bookmarkEnd w:id="48"/>
      <w:r>
        <w:rPr>
          <w:b/>
          <w:bCs/>
          <w:sz w:val="28"/>
          <w:szCs w:val="28"/>
        </w:rPr>
        <w:t>6.9. Прогнозируемые бюджетные расходы на оказание мер социальной поддержки населения по оплате коммунальных услуг</w:t>
      </w:r>
    </w:p>
    <w:p w:rsidR="00D02085" w:rsidRDefault="00D02085" w:rsidP="00AB1F2F">
      <w:pPr>
        <w:spacing w:line="353" w:lineRule="exact"/>
        <w:jc w:val="both"/>
        <w:rPr>
          <w:sz w:val="20"/>
          <w:szCs w:val="20"/>
        </w:rPr>
      </w:pPr>
    </w:p>
    <w:p w:rsidR="00D02085" w:rsidRDefault="00D02085" w:rsidP="00AB1F2F">
      <w:pPr>
        <w:spacing w:line="330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Прогнозируемые бюджетные расходы на оказание мер социальной поддержки населения по оплате коммунальных услуг в МО «Куйта» оценить не является возможным ввиду отсутствия информации о фактических расходах на оказание мер такой социальной поддержки.</w:t>
      </w:r>
    </w:p>
    <w:p w:rsidR="00D02085" w:rsidRDefault="00991809" w:rsidP="00AB1F2F">
      <w:pPr>
        <w:jc w:val="both"/>
        <w:rPr>
          <w:sz w:val="20"/>
          <w:szCs w:val="20"/>
        </w:rPr>
      </w:pPr>
      <w:r w:rsidRPr="00991809">
        <w:rPr>
          <w:noProof/>
        </w:rPr>
        <w:pict>
          <v:shape id="_x0000_s1116" type="#_x0000_t202" style="position:absolute;left:0;text-align:left;margin-left:522.5pt;margin-top:641.8pt;width:31.5pt;height:21pt;z-index:19" stroked="f">
            <v:textbox>
              <w:txbxContent>
                <w:p w:rsidR="00B8160B" w:rsidRPr="00004CA0" w:rsidRDefault="00B8160B" w:rsidP="009C639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bookmarkStart w:id="49" w:name="page52"/>
                  <w:bookmarkEnd w:id="49"/>
                  <w:r>
                    <w:rPr>
                      <w:rFonts w:ascii="Calibri" w:hAnsi="Calibri"/>
                      <w:sz w:val="20"/>
                      <w:szCs w:val="20"/>
                    </w:rPr>
                    <w:t>51</w:t>
                  </w:r>
                </w:p>
              </w:txbxContent>
            </v:textbox>
          </v:shape>
        </w:pict>
      </w:r>
    </w:p>
    <w:sectPr w:rsidR="00D02085" w:rsidSect="00894FBF">
      <w:pgSz w:w="11900" w:h="16840"/>
      <w:pgMar w:top="458" w:right="560" w:bottom="0" w:left="860" w:header="0" w:footer="0" w:gutter="0"/>
      <w:cols w:space="720" w:equalWidth="0">
        <w:col w:w="104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1B9" w:rsidRDefault="00C171B9" w:rsidP="002E1B3F">
      <w:r>
        <w:separator/>
      </w:r>
    </w:p>
  </w:endnote>
  <w:endnote w:type="continuationSeparator" w:id="1">
    <w:p w:rsidR="00C171B9" w:rsidRDefault="00C171B9" w:rsidP="002E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1B9" w:rsidRDefault="00C171B9" w:rsidP="002E1B3F">
      <w:r>
        <w:separator/>
      </w:r>
    </w:p>
  </w:footnote>
  <w:footnote w:type="continuationSeparator" w:id="1">
    <w:p w:rsidR="00C171B9" w:rsidRDefault="00C171B9" w:rsidP="002E1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2901D82"/>
    <w:multiLevelType w:val="hybridMultilevel"/>
    <w:tmpl w:val="0122C9B4"/>
    <w:lvl w:ilvl="0" w:tplc="7598A254">
      <w:start w:val="2"/>
      <w:numFmt w:val="decimal"/>
      <w:lvlText w:val="%1."/>
      <w:lvlJc w:val="left"/>
      <w:rPr>
        <w:rFonts w:cs="Times New Roman"/>
      </w:rPr>
    </w:lvl>
    <w:lvl w:ilvl="1" w:tplc="238E699C">
      <w:numFmt w:val="decimal"/>
      <w:lvlText w:val=""/>
      <w:lvlJc w:val="left"/>
      <w:rPr>
        <w:rFonts w:cs="Times New Roman"/>
      </w:rPr>
    </w:lvl>
    <w:lvl w:ilvl="2" w:tplc="0322A7D4">
      <w:numFmt w:val="decimal"/>
      <w:lvlText w:val=""/>
      <w:lvlJc w:val="left"/>
      <w:rPr>
        <w:rFonts w:cs="Times New Roman"/>
      </w:rPr>
    </w:lvl>
    <w:lvl w:ilvl="3" w:tplc="06462614">
      <w:numFmt w:val="decimal"/>
      <w:lvlText w:val=""/>
      <w:lvlJc w:val="left"/>
      <w:rPr>
        <w:rFonts w:cs="Times New Roman"/>
      </w:rPr>
    </w:lvl>
    <w:lvl w:ilvl="4" w:tplc="38520ACE">
      <w:numFmt w:val="decimal"/>
      <w:lvlText w:val=""/>
      <w:lvlJc w:val="left"/>
      <w:rPr>
        <w:rFonts w:cs="Times New Roman"/>
      </w:rPr>
    </w:lvl>
    <w:lvl w:ilvl="5" w:tplc="048229A8">
      <w:numFmt w:val="decimal"/>
      <w:lvlText w:val=""/>
      <w:lvlJc w:val="left"/>
      <w:rPr>
        <w:rFonts w:cs="Times New Roman"/>
      </w:rPr>
    </w:lvl>
    <w:lvl w:ilvl="6" w:tplc="5A0048B8">
      <w:numFmt w:val="decimal"/>
      <w:lvlText w:val=""/>
      <w:lvlJc w:val="left"/>
      <w:rPr>
        <w:rFonts w:cs="Times New Roman"/>
      </w:rPr>
    </w:lvl>
    <w:lvl w:ilvl="7" w:tplc="41B8B578">
      <w:numFmt w:val="decimal"/>
      <w:lvlText w:val=""/>
      <w:lvlJc w:val="left"/>
      <w:rPr>
        <w:rFonts w:cs="Times New Roman"/>
      </w:rPr>
    </w:lvl>
    <w:lvl w:ilvl="8" w:tplc="6668FE96">
      <w:numFmt w:val="decimal"/>
      <w:lvlText w:val=""/>
      <w:lvlJc w:val="left"/>
      <w:rPr>
        <w:rFonts w:cs="Times New Roman"/>
      </w:rPr>
    </w:lvl>
  </w:abstractNum>
  <w:abstractNum w:abstractNumId="2">
    <w:nsid w:val="0836C40E"/>
    <w:multiLevelType w:val="hybridMultilevel"/>
    <w:tmpl w:val="0F384618"/>
    <w:lvl w:ilvl="0" w:tplc="8DAC6D5A">
      <w:start w:val="1"/>
      <w:numFmt w:val="decimal"/>
      <w:lvlText w:val="%1."/>
      <w:lvlJc w:val="left"/>
      <w:rPr>
        <w:rFonts w:cs="Times New Roman"/>
      </w:rPr>
    </w:lvl>
    <w:lvl w:ilvl="1" w:tplc="AE348CE0">
      <w:numFmt w:val="decimal"/>
      <w:lvlText w:val=""/>
      <w:lvlJc w:val="left"/>
      <w:rPr>
        <w:rFonts w:cs="Times New Roman"/>
      </w:rPr>
    </w:lvl>
    <w:lvl w:ilvl="2" w:tplc="F38CF066">
      <w:numFmt w:val="decimal"/>
      <w:lvlText w:val=""/>
      <w:lvlJc w:val="left"/>
      <w:rPr>
        <w:rFonts w:cs="Times New Roman"/>
      </w:rPr>
    </w:lvl>
    <w:lvl w:ilvl="3" w:tplc="4306AA56">
      <w:numFmt w:val="decimal"/>
      <w:lvlText w:val=""/>
      <w:lvlJc w:val="left"/>
      <w:rPr>
        <w:rFonts w:cs="Times New Roman"/>
      </w:rPr>
    </w:lvl>
    <w:lvl w:ilvl="4" w:tplc="25163572">
      <w:numFmt w:val="decimal"/>
      <w:lvlText w:val=""/>
      <w:lvlJc w:val="left"/>
      <w:rPr>
        <w:rFonts w:cs="Times New Roman"/>
      </w:rPr>
    </w:lvl>
    <w:lvl w:ilvl="5" w:tplc="DF0202CA">
      <w:numFmt w:val="decimal"/>
      <w:lvlText w:val=""/>
      <w:lvlJc w:val="left"/>
      <w:rPr>
        <w:rFonts w:cs="Times New Roman"/>
      </w:rPr>
    </w:lvl>
    <w:lvl w:ilvl="6" w:tplc="539295B0">
      <w:numFmt w:val="decimal"/>
      <w:lvlText w:val=""/>
      <w:lvlJc w:val="left"/>
      <w:rPr>
        <w:rFonts w:cs="Times New Roman"/>
      </w:rPr>
    </w:lvl>
    <w:lvl w:ilvl="7" w:tplc="F7202356">
      <w:numFmt w:val="decimal"/>
      <w:lvlText w:val=""/>
      <w:lvlJc w:val="left"/>
      <w:rPr>
        <w:rFonts w:cs="Times New Roman"/>
      </w:rPr>
    </w:lvl>
    <w:lvl w:ilvl="8" w:tplc="1F2E838C">
      <w:numFmt w:val="decimal"/>
      <w:lvlText w:val=""/>
      <w:lvlJc w:val="left"/>
      <w:rPr>
        <w:rFonts w:cs="Times New Roman"/>
      </w:rPr>
    </w:lvl>
  </w:abstractNum>
  <w:abstractNum w:abstractNumId="3">
    <w:nsid w:val="08EDBDAB"/>
    <w:multiLevelType w:val="hybridMultilevel"/>
    <w:tmpl w:val="64CA33E0"/>
    <w:lvl w:ilvl="0" w:tplc="93A47EB4">
      <w:start w:val="3"/>
      <w:numFmt w:val="decimal"/>
      <w:lvlText w:val="6.3.%1"/>
      <w:lvlJc w:val="left"/>
      <w:rPr>
        <w:rFonts w:cs="Times New Roman"/>
      </w:rPr>
    </w:lvl>
    <w:lvl w:ilvl="1" w:tplc="55169892">
      <w:start w:val="1"/>
      <w:numFmt w:val="bullet"/>
      <w:lvlText w:val="В"/>
      <w:lvlJc w:val="left"/>
    </w:lvl>
    <w:lvl w:ilvl="2" w:tplc="C2AE15D8">
      <w:start w:val="1"/>
      <w:numFmt w:val="bullet"/>
      <w:lvlText w:val="В"/>
      <w:lvlJc w:val="left"/>
    </w:lvl>
    <w:lvl w:ilvl="3" w:tplc="400A52C6">
      <w:numFmt w:val="decimal"/>
      <w:lvlText w:val=""/>
      <w:lvlJc w:val="left"/>
      <w:rPr>
        <w:rFonts w:cs="Times New Roman"/>
      </w:rPr>
    </w:lvl>
    <w:lvl w:ilvl="4" w:tplc="D7128B26">
      <w:numFmt w:val="decimal"/>
      <w:lvlText w:val=""/>
      <w:lvlJc w:val="left"/>
      <w:rPr>
        <w:rFonts w:cs="Times New Roman"/>
      </w:rPr>
    </w:lvl>
    <w:lvl w:ilvl="5" w:tplc="9B2C5A5A">
      <w:numFmt w:val="decimal"/>
      <w:lvlText w:val=""/>
      <w:lvlJc w:val="left"/>
      <w:rPr>
        <w:rFonts w:cs="Times New Roman"/>
      </w:rPr>
    </w:lvl>
    <w:lvl w:ilvl="6" w:tplc="90FA5BF2">
      <w:numFmt w:val="decimal"/>
      <w:lvlText w:val=""/>
      <w:lvlJc w:val="left"/>
      <w:rPr>
        <w:rFonts w:cs="Times New Roman"/>
      </w:rPr>
    </w:lvl>
    <w:lvl w:ilvl="7" w:tplc="D38E86E0">
      <w:numFmt w:val="decimal"/>
      <w:lvlText w:val=""/>
      <w:lvlJc w:val="left"/>
      <w:rPr>
        <w:rFonts w:cs="Times New Roman"/>
      </w:rPr>
    </w:lvl>
    <w:lvl w:ilvl="8" w:tplc="E362B93E">
      <w:numFmt w:val="decimal"/>
      <w:lvlText w:val=""/>
      <w:lvlJc w:val="left"/>
      <w:rPr>
        <w:rFonts w:cs="Times New Roman"/>
      </w:rPr>
    </w:lvl>
  </w:abstractNum>
  <w:abstractNum w:abstractNumId="4">
    <w:nsid w:val="0B03E0C6"/>
    <w:multiLevelType w:val="hybridMultilevel"/>
    <w:tmpl w:val="70C4778C"/>
    <w:lvl w:ilvl="0" w:tplc="CE66B6C6">
      <w:start w:val="1"/>
      <w:numFmt w:val="bullet"/>
      <w:lvlText w:val="с"/>
      <w:lvlJc w:val="left"/>
    </w:lvl>
    <w:lvl w:ilvl="1" w:tplc="5FFEFAAC">
      <w:start w:val="5"/>
      <w:numFmt w:val="decimal"/>
      <w:lvlText w:val="6.%2."/>
      <w:lvlJc w:val="left"/>
      <w:rPr>
        <w:rFonts w:cs="Times New Roman"/>
      </w:rPr>
    </w:lvl>
    <w:lvl w:ilvl="2" w:tplc="2CD2E10C">
      <w:start w:val="1"/>
      <w:numFmt w:val="bullet"/>
      <w:lvlText w:val="К"/>
      <w:lvlJc w:val="left"/>
    </w:lvl>
    <w:lvl w:ilvl="3" w:tplc="236899FE">
      <w:start w:val="1"/>
      <w:numFmt w:val="bullet"/>
      <w:lvlText w:val="В"/>
      <w:lvlJc w:val="left"/>
    </w:lvl>
    <w:lvl w:ilvl="4" w:tplc="2CBA4E2C">
      <w:numFmt w:val="decimal"/>
      <w:lvlText w:val=""/>
      <w:lvlJc w:val="left"/>
      <w:rPr>
        <w:rFonts w:cs="Times New Roman"/>
      </w:rPr>
    </w:lvl>
    <w:lvl w:ilvl="5" w:tplc="512A2736">
      <w:numFmt w:val="decimal"/>
      <w:lvlText w:val=""/>
      <w:lvlJc w:val="left"/>
      <w:rPr>
        <w:rFonts w:cs="Times New Roman"/>
      </w:rPr>
    </w:lvl>
    <w:lvl w:ilvl="6" w:tplc="89481F30">
      <w:numFmt w:val="decimal"/>
      <w:lvlText w:val=""/>
      <w:lvlJc w:val="left"/>
      <w:rPr>
        <w:rFonts w:cs="Times New Roman"/>
      </w:rPr>
    </w:lvl>
    <w:lvl w:ilvl="7" w:tplc="FF481834">
      <w:numFmt w:val="decimal"/>
      <w:lvlText w:val=""/>
      <w:lvlJc w:val="left"/>
      <w:rPr>
        <w:rFonts w:cs="Times New Roman"/>
      </w:rPr>
    </w:lvl>
    <w:lvl w:ilvl="8" w:tplc="DE424E12">
      <w:numFmt w:val="decimal"/>
      <w:lvlText w:val=""/>
      <w:lvlJc w:val="left"/>
      <w:rPr>
        <w:rFonts w:cs="Times New Roman"/>
      </w:rPr>
    </w:lvl>
  </w:abstractNum>
  <w:abstractNum w:abstractNumId="5">
    <w:nsid w:val="189A769B"/>
    <w:multiLevelType w:val="hybridMultilevel"/>
    <w:tmpl w:val="5EF07D40"/>
    <w:lvl w:ilvl="0" w:tplc="7BB8B9A6">
      <w:start w:val="6"/>
      <w:numFmt w:val="decimal"/>
      <w:lvlText w:val="6.%1."/>
      <w:lvlJc w:val="left"/>
      <w:rPr>
        <w:rFonts w:cs="Times New Roman"/>
      </w:rPr>
    </w:lvl>
    <w:lvl w:ilvl="1" w:tplc="AD02DC10">
      <w:numFmt w:val="decimal"/>
      <w:lvlText w:val=""/>
      <w:lvlJc w:val="left"/>
      <w:rPr>
        <w:rFonts w:cs="Times New Roman"/>
      </w:rPr>
    </w:lvl>
    <w:lvl w:ilvl="2" w:tplc="CA8CF2FC">
      <w:numFmt w:val="decimal"/>
      <w:lvlText w:val=""/>
      <w:lvlJc w:val="left"/>
      <w:rPr>
        <w:rFonts w:cs="Times New Roman"/>
      </w:rPr>
    </w:lvl>
    <w:lvl w:ilvl="3" w:tplc="3EDCE23E">
      <w:numFmt w:val="decimal"/>
      <w:lvlText w:val=""/>
      <w:lvlJc w:val="left"/>
      <w:rPr>
        <w:rFonts w:cs="Times New Roman"/>
      </w:rPr>
    </w:lvl>
    <w:lvl w:ilvl="4" w:tplc="0A14E05E">
      <w:numFmt w:val="decimal"/>
      <w:lvlText w:val=""/>
      <w:lvlJc w:val="left"/>
      <w:rPr>
        <w:rFonts w:cs="Times New Roman"/>
      </w:rPr>
    </w:lvl>
    <w:lvl w:ilvl="5" w:tplc="F7F28698">
      <w:numFmt w:val="decimal"/>
      <w:lvlText w:val=""/>
      <w:lvlJc w:val="left"/>
      <w:rPr>
        <w:rFonts w:cs="Times New Roman"/>
      </w:rPr>
    </w:lvl>
    <w:lvl w:ilvl="6" w:tplc="E3ACE6D6">
      <w:numFmt w:val="decimal"/>
      <w:lvlText w:val=""/>
      <w:lvlJc w:val="left"/>
      <w:rPr>
        <w:rFonts w:cs="Times New Roman"/>
      </w:rPr>
    </w:lvl>
    <w:lvl w:ilvl="7" w:tplc="1C1EF610">
      <w:numFmt w:val="decimal"/>
      <w:lvlText w:val=""/>
      <w:lvlJc w:val="left"/>
      <w:rPr>
        <w:rFonts w:cs="Times New Roman"/>
      </w:rPr>
    </w:lvl>
    <w:lvl w:ilvl="8" w:tplc="84E0F170">
      <w:numFmt w:val="decimal"/>
      <w:lvlText w:val=""/>
      <w:lvlJc w:val="left"/>
      <w:rPr>
        <w:rFonts w:cs="Times New Roman"/>
      </w:rPr>
    </w:lvl>
  </w:abstractNum>
  <w:abstractNum w:abstractNumId="6">
    <w:nsid w:val="19894F0B"/>
    <w:multiLevelType w:val="hybridMultilevel"/>
    <w:tmpl w:val="6FD6E340"/>
    <w:lvl w:ilvl="0" w:tplc="2E828CB4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1BEFD79F"/>
    <w:multiLevelType w:val="hybridMultilevel"/>
    <w:tmpl w:val="144AA7E0"/>
    <w:lvl w:ilvl="0" w:tplc="B378B42A">
      <w:start w:val="1"/>
      <w:numFmt w:val="decimal"/>
      <w:lvlText w:val="6.%1."/>
      <w:lvlJc w:val="left"/>
      <w:rPr>
        <w:rFonts w:cs="Times New Roman"/>
      </w:rPr>
    </w:lvl>
    <w:lvl w:ilvl="1" w:tplc="34668FA2">
      <w:numFmt w:val="decimal"/>
      <w:lvlText w:val=""/>
      <w:lvlJc w:val="left"/>
      <w:rPr>
        <w:rFonts w:cs="Times New Roman"/>
      </w:rPr>
    </w:lvl>
    <w:lvl w:ilvl="2" w:tplc="CD5CEF10">
      <w:numFmt w:val="decimal"/>
      <w:lvlText w:val=""/>
      <w:lvlJc w:val="left"/>
      <w:rPr>
        <w:rFonts w:cs="Times New Roman"/>
      </w:rPr>
    </w:lvl>
    <w:lvl w:ilvl="3" w:tplc="CAAEF016">
      <w:numFmt w:val="decimal"/>
      <w:lvlText w:val=""/>
      <w:lvlJc w:val="left"/>
      <w:rPr>
        <w:rFonts w:cs="Times New Roman"/>
      </w:rPr>
    </w:lvl>
    <w:lvl w:ilvl="4" w:tplc="2716D6D8">
      <w:numFmt w:val="decimal"/>
      <w:lvlText w:val=""/>
      <w:lvlJc w:val="left"/>
      <w:rPr>
        <w:rFonts w:cs="Times New Roman"/>
      </w:rPr>
    </w:lvl>
    <w:lvl w:ilvl="5" w:tplc="A0C40C5C">
      <w:numFmt w:val="decimal"/>
      <w:lvlText w:val=""/>
      <w:lvlJc w:val="left"/>
      <w:rPr>
        <w:rFonts w:cs="Times New Roman"/>
      </w:rPr>
    </w:lvl>
    <w:lvl w:ilvl="6" w:tplc="985A35E0">
      <w:numFmt w:val="decimal"/>
      <w:lvlText w:val=""/>
      <w:lvlJc w:val="left"/>
      <w:rPr>
        <w:rFonts w:cs="Times New Roman"/>
      </w:rPr>
    </w:lvl>
    <w:lvl w:ilvl="7" w:tplc="2AF41DA2">
      <w:numFmt w:val="decimal"/>
      <w:lvlText w:val=""/>
      <w:lvlJc w:val="left"/>
      <w:rPr>
        <w:rFonts w:cs="Times New Roman"/>
      </w:rPr>
    </w:lvl>
    <w:lvl w:ilvl="8" w:tplc="155603A2">
      <w:numFmt w:val="decimal"/>
      <w:lvlText w:val=""/>
      <w:lvlJc w:val="left"/>
      <w:rPr>
        <w:rFonts w:cs="Times New Roman"/>
      </w:rPr>
    </w:lvl>
  </w:abstractNum>
  <w:abstractNum w:abstractNumId="8">
    <w:nsid w:val="2443A858"/>
    <w:multiLevelType w:val="hybridMultilevel"/>
    <w:tmpl w:val="AD0A0BD4"/>
    <w:lvl w:ilvl="0" w:tplc="451812C6">
      <w:start w:val="1"/>
      <w:numFmt w:val="decimal"/>
      <w:lvlText w:val="6.%1."/>
      <w:lvlJc w:val="left"/>
      <w:rPr>
        <w:rFonts w:cs="Times New Roman"/>
      </w:rPr>
    </w:lvl>
    <w:lvl w:ilvl="1" w:tplc="9942EAD4">
      <w:start w:val="1"/>
      <w:numFmt w:val="bullet"/>
      <w:lvlText w:val="В"/>
      <w:lvlJc w:val="left"/>
    </w:lvl>
    <w:lvl w:ilvl="2" w:tplc="81F89096">
      <w:start w:val="1"/>
      <w:numFmt w:val="decimal"/>
      <w:lvlText w:val="%3"/>
      <w:lvlJc w:val="left"/>
      <w:rPr>
        <w:rFonts w:cs="Times New Roman"/>
      </w:rPr>
    </w:lvl>
    <w:lvl w:ilvl="3" w:tplc="5BA41556">
      <w:numFmt w:val="decimal"/>
      <w:lvlText w:val=""/>
      <w:lvlJc w:val="left"/>
      <w:rPr>
        <w:rFonts w:cs="Times New Roman"/>
      </w:rPr>
    </w:lvl>
    <w:lvl w:ilvl="4" w:tplc="EA345BDE">
      <w:numFmt w:val="decimal"/>
      <w:lvlText w:val=""/>
      <w:lvlJc w:val="left"/>
      <w:rPr>
        <w:rFonts w:cs="Times New Roman"/>
      </w:rPr>
    </w:lvl>
    <w:lvl w:ilvl="5" w:tplc="D9A049C6">
      <w:numFmt w:val="decimal"/>
      <w:lvlText w:val=""/>
      <w:lvlJc w:val="left"/>
      <w:rPr>
        <w:rFonts w:cs="Times New Roman"/>
      </w:rPr>
    </w:lvl>
    <w:lvl w:ilvl="6" w:tplc="B35677B8">
      <w:numFmt w:val="decimal"/>
      <w:lvlText w:val=""/>
      <w:lvlJc w:val="left"/>
      <w:rPr>
        <w:rFonts w:cs="Times New Roman"/>
      </w:rPr>
    </w:lvl>
    <w:lvl w:ilvl="7" w:tplc="453A571E">
      <w:numFmt w:val="decimal"/>
      <w:lvlText w:val=""/>
      <w:lvlJc w:val="left"/>
      <w:rPr>
        <w:rFonts w:cs="Times New Roman"/>
      </w:rPr>
    </w:lvl>
    <w:lvl w:ilvl="8" w:tplc="8E26A988">
      <w:numFmt w:val="decimal"/>
      <w:lvlText w:val=""/>
      <w:lvlJc w:val="left"/>
      <w:rPr>
        <w:rFonts w:cs="Times New Roman"/>
      </w:rPr>
    </w:lvl>
  </w:abstractNum>
  <w:abstractNum w:abstractNumId="9">
    <w:nsid w:val="257130A3"/>
    <w:multiLevelType w:val="hybridMultilevel"/>
    <w:tmpl w:val="95905E1A"/>
    <w:lvl w:ilvl="0" w:tplc="93688BE0">
      <w:start w:val="3"/>
      <w:numFmt w:val="decimal"/>
      <w:lvlText w:val="3.%1."/>
      <w:lvlJc w:val="left"/>
      <w:rPr>
        <w:rFonts w:cs="Times New Roman"/>
      </w:rPr>
    </w:lvl>
    <w:lvl w:ilvl="1" w:tplc="A6E6659A">
      <w:numFmt w:val="decimal"/>
      <w:lvlText w:val=""/>
      <w:lvlJc w:val="left"/>
      <w:rPr>
        <w:rFonts w:cs="Times New Roman"/>
      </w:rPr>
    </w:lvl>
    <w:lvl w:ilvl="2" w:tplc="642C4A66">
      <w:numFmt w:val="decimal"/>
      <w:lvlText w:val=""/>
      <w:lvlJc w:val="left"/>
      <w:rPr>
        <w:rFonts w:cs="Times New Roman"/>
      </w:rPr>
    </w:lvl>
    <w:lvl w:ilvl="3" w:tplc="A170DE0C">
      <w:numFmt w:val="decimal"/>
      <w:lvlText w:val=""/>
      <w:lvlJc w:val="left"/>
      <w:rPr>
        <w:rFonts w:cs="Times New Roman"/>
      </w:rPr>
    </w:lvl>
    <w:lvl w:ilvl="4" w:tplc="31A031B6">
      <w:numFmt w:val="decimal"/>
      <w:lvlText w:val=""/>
      <w:lvlJc w:val="left"/>
      <w:rPr>
        <w:rFonts w:cs="Times New Roman"/>
      </w:rPr>
    </w:lvl>
    <w:lvl w:ilvl="5" w:tplc="835E0ED8">
      <w:numFmt w:val="decimal"/>
      <w:lvlText w:val=""/>
      <w:lvlJc w:val="left"/>
      <w:rPr>
        <w:rFonts w:cs="Times New Roman"/>
      </w:rPr>
    </w:lvl>
    <w:lvl w:ilvl="6" w:tplc="B7EA35DA">
      <w:numFmt w:val="decimal"/>
      <w:lvlText w:val=""/>
      <w:lvlJc w:val="left"/>
      <w:rPr>
        <w:rFonts w:cs="Times New Roman"/>
      </w:rPr>
    </w:lvl>
    <w:lvl w:ilvl="7" w:tplc="66203382">
      <w:numFmt w:val="decimal"/>
      <w:lvlText w:val=""/>
      <w:lvlJc w:val="left"/>
      <w:rPr>
        <w:rFonts w:cs="Times New Roman"/>
      </w:rPr>
    </w:lvl>
    <w:lvl w:ilvl="8" w:tplc="52889858">
      <w:numFmt w:val="decimal"/>
      <w:lvlText w:val=""/>
      <w:lvlJc w:val="left"/>
      <w:rPr>
        <w:rFonts w:cs="Times New Roman"/>
      </w:rPr>
    </w:lvl>
  </w:abstractNum>
  <w:abstractNum w:abstractNumId="10">
    <w:nsid w:val="25E45D32"/>
    <w:multiLevelType w:val="hybridMultilevel"/>
    <w:tmpl w:val="94DAD9C6"/>
    <w:lvl w:ilvl="0" w:tplc="0FC8BD0C">
      <w:start w:val="4"/>
      <w:numFmt w:val="decimal"/>
      <w:lvlText w:val="2.%1."/>
      <w:lvlJc w:val="left"/>
      <w:rPr>
        <w:rFonts w:cs="Times New Roman"/>
      </w:rPr>
    </w:lvl>
    <w:lvl w:ilvl="1" w:tplc="23AE4D8C">
      <w:numFmt w:val="decimal"/>
      <w:lvlText w:val=""/>
      <w:lvlJc w:val="left"/>
      <w:rPr>
        <w:rFonts w:cs="Times New Roman"/>
      </w:rPr>
    </w:lvl>
    <w:lvl w:ilvl="2" w:tplc="6DD02C48">
      <w:numFmt w:val="decimal"/>
      <w:lvlText w:val=""/>
      <w:lvlJc w:val="left"/>
      <w:rPr>
        <w:rFonts w:cs="Times New Roman"/>
      </w:rPr>
    </w:lvl>
    <w:lvl w:ilvl="3" w:tplc="2A7888F2">
      <w:numFmt w:val="decimal"/>
      <w:lvlText w:val=""/>
      <w:lvlJc w:val="left"/>
      <w:rPr>
        <w:rFonts w:cs="Times New Roman"/>
      </w:rPr>
    </w:lvl>
    <w:lvl w:ilvl="4" w:tplc="2E8ABB88">
      <w:numFmt w:val="decimal"/>
      <w:lvlText w:val=""/>
      <w:lvlJc w:val="left"/>
      <w:rPr>
        <w:rFonts w:cs="Times New Roman"/>
      </w:rPr>
    </w:lvl>
    <w:lvl w:ilvl="5" w:tplc="026083A2">
      <w:numFmt w:val="decimal"/>
      <w:lvlText w:val=""/>
      <w:lvlJc w:val="left"/>
      <w:rPr>
        <w:rFonts w:cs="Times New Roman"/>
      </w:rPr>
    </w:lvl>
    <w:lvl w:ilvl="6" w:tplc="8610AD6A">
      <w:numFmt w:val="decimal"/>
      <w:lvlText w:val=""/>
      <w:lvlJc w:val="left"/>
      <w:rPr>
        <w:rFonts w:cs="Times New Roman"/>
      </w:rPr>
    </w:lvl>
    <w:lvl w:ilvl="7" w:tplc="372AD454">
      <w:numFmt w:val="decimal"/>
      <w:lvlText w:val=""/>
      <w:lvlJc w:val="left"/>
      <w:rPr>
        <w:rFonts w:cs="Times New Roman"/>
      </w:rPr>
    </w:lvl>
    <w:lvl w:ilvl="8" w:tplc="4B2C6ECA">
      <w:numFmt w:val="decimal"/>
      <w:lvlText w:val=""/>
      <w:lvlJc w:val="left"/>
      <w:rPr>
        <w:rFonts w:cs="Times New Roman"/>
      </w:rPr>
    </w:lvl>
  </w:abstractNum>
  <w:abstractNum w:abstractNumId="11">
    <w:nsid w:val="2CA88611"/>
    <w:multiLevelType w:val="hybridMultilevel"/>
    <w:tmpl w:val="ABB4A0E2"/>
    <w:lvl w:ilvl="0" w:tplc="A50C64D2">
      <w:start w:val="8"/>
      <w:numFmt w:val="decimal"/>
      <w:lvlText w:val="6.%1."/>
      <w:lvlJc w:val="left"/>
      <w:rPr>
        <w:rFonts w:cs="Times New Roman"/>
      </w:rPr>
    </w:lvl>
    <w:lvl w:ilvl="1" w:tplc="5B7C2076">
      <w:numFmt w:val="decimal"/>
      <w:lvlText w:val=""/>
      <w:lvlJc w:val="left"/>
      <w:rPr>
        <w:rFonts w:cs="Times New Roman"/>
      </w:rPr>
    </w:lvl>
    <w:lvl w:ilvl="2" w:tplc="CA6E7B0A">
      <w:numFmt w:val="decimal"/>
      <w:lvlText w:val=""/>
      <w:lvlJc w:val="left"/>
      <w:rPr>
        <w:rFonts w:cs="Times New Roman"/>
      </w:rPr>
    </w:lvl>
    <w:lvl w:ilvl="3" w:tplc="CC100058">
      <w:numFmt w:val="decimal"/>
      <w:lvlText w:val=""/>
      <w:lvlJc w:val="left"/>
      <w:rPr>
        <w:rFonts w:cs="Times New Roman"/>
      </w:rPr>
    </w:lvl>
    <w:lvl w:ilvl="4" w:tplc="93AC9440">
      <w:numFmt w:val="decimal"/>
      <w:lvlText w:val=""/>
      <w:lvlJc w:val="left"/>
      <w:rPr>
        <w:rFonts w:cs="Times New Roman"/>
      </w:rPr>
    </w:lvl>
    <w:lvl w:ilvl="5" w:tplc="F1E22932">
      <w:numFmt w:val="decimal"/>
      <w:lvlText w:val=""/>
      <w:lvlJc w:val="left"/>
      <w:rPr>
        <w:rFonts w:cs="Times New Roman"/>
      </w:rPr>
    </w:lvl>
    <w:lvl w:ilvl="6" w:tplc="AEC8AFD4">
      <w:numFmt w:val="decimal"/>
      <w:lvlText w:val=""/>
      <w:lvlJc w:val="left"/>
      <w:rPr>
        <w:rFonts w:cs="Times New Roman"/>
      </w:rPr>
    </w:lvl>
    <w:lvl w:ilvl="7" w:tplc="F08848C4">
      <w:numFmt w:val="decimal"/>
      <w:lvlText w:val=""/>
      <w:lvlJc w:val="left"/>
      <w:rPr>
        <w:rFonts w:cs="Times New Roman"/>
      </w:rPr>
    </w:lvl>
    <w:lvl w:ilvl="8" w:tplc="FDE61886">
      <w:numFmt w:val="decimal"/>
      <w:lvlText w:val=""/>
      <w:lvlJc w:val="left"/>
      <w:rPr>
        <w:rFonts w:cs="Times New Roman"/>
      </w:rPr>
    </w:lvl>
  </w:abstractNum>
  <w:abstractNum w:abstractNumId="12">
    <w:nsid w:val="2D1D5AE9"/>
    <w:multiLevelType w:val="hybridMultilevel"/>
    <w:tmpl w:val="3CDAC6CE"/>
    <w:lvl w:ilvl="0" w:tplc="4F0254A8">
      <w:start w:val="1"/>
      <w:numFmt w:val="bullet"/>
      <w:lvlText w:val="В"/>
      <w:lvlJc w:val="left"/>
    </w:lvl>
    <w:lvl w:ilvl="1" w:tplc="2C66C05C">
      <w:numFmt w:val="decimal"/>
      <w:lvlText w:val=""/>
      <w:lvlJc w:val="left"/>
      <w:rPr>
        <w:rFonts w:cs="Times New Roman"/>
      </w:rPr>
    </w:lvl>
    <w:lvl w:ilvl="2" w:tplc="16562444">
      <w:numFmt w:val="decimal"/>
      <w:lvlText w:val=""/>
      <w:lvlJc w:val="left"/>
      <w:rPr>
        <w:rFonts w:cs="Times New Roman"/>
      </w:rPr>
    </w:lvl>
    <w:lvl w:ilvl="3" w:tplc="A5EE1C16">
      <w:numFmt w:val="decimal"/>
      <w:lvlText w:val=""/>
      <w:lvlJc w:val="left"/>
      <w:rPr>
        <w:rFonts w:cs="Times New Roman"/>
      </w:rPr>
    </w:lvl>
    <w:lvl w:ilvl="4" w:tplc="E33279D0">
      <w:numFmt w:val="decimal"/>
      <w:lvlText w:val=""/>
      <w:lvlJc w:val="left"/>
      <w:rPr>
        <w:rFonts w:cs="Times New Roman"/>
      </w:rPr>
    </w:lvl>
    <w:lvl w:ilvl="5" w:tplc="B6FEAA88">
      <w:numFmt w:val="decimal"/>
      <w:lvlText w:val=""/>
      <w:lvlJc w:val="left"/>
      <w:rPr>
        <w:rFonts w:cs="Times New Roman"/>
      </w:rPr>
    </w:lvl>
    <w:lvl w:ilvl="6" w:tplc="A72AA37E">
      <w:numFmt w:val="decimal"/>
      <w:lvlText w:val=""/>
      <w:lvlJc w:val="left"/>
      <w:rPr>
        <w:rFonts w:cs="Times New Roman"/>
      </w:rPr>
    </w:lvl>
    <w:lvl w:ilvl="7" w:tplc="8B6E9E3A">
      <w:numFmt w:val="decimal"/>
      <w:lvlText w:val=""/>
      <w:lvlJc w:val="left"/>
      <w:rPr>
        <w:rFonts w:cs="Times New Roman"/>
      </w:rPr>
    </w:lvl>
    <w:lvl w:ilvl="8" w:tplc="97621F82">
      <w:numFmt w:val="decimal"/>
      <w:lvlText w:val=""/>
      <w:lvlJc w:val="left"/>
      <w:rPr>
        <w:rFonts w:cs="Times New Roman"/>
      </w:rPr>
    </w:lvl>
  </w:abstractNum>
  <w:abstractNum w:abstractNumId="13">
    <w:nsid w:val="333AB105"/>
    <w:multiLevelType w:val="hybridMultilevel"/>
    <w:tmpl w:val="F0A82148"/>
    <w:lvl w:ilvl="0" w:tplc="4DD09946">
      <w:start w:val="5"/>
      <w:numFmt w:val="decimal"/>
      <w:lvlText w:val="%1."/>
      <w:lvlJc w:val="left"/>
      <w:rPr>
        <w:rFonts w:cs="Times New Roman"/>
      </w:rPr>
    </w:lvl>
    <w:lvl w:ilvl="1" w:tplc="B90A63FA">
      <w:numFmt w:val="decimal"/>
      <w:lvlText w:val=""/>
      <w:lvlJc w:val="left"/>
      <w:rPr>
        <w:rFonts w:cs="Times New Roman"/>
      </w:rPr>
    </w:lvl>
    <w:lvl w:ilvl="2" w:tplc="D02CBF98">
      <w:numFmt w:val="decimal"/>
      <w:lvlText w:val=""/>
      <w:lvlJc w:val="left"/>
      <w:rPr>
        <w:rFonts w:cs="Times New Roman"/>
      </w:rPr>
    </w:lvl>
    <w:lvl w:ilvl="3" w:tplc="A3F8E928">
      <w:numFmt w:val="decimal"/>
      <w:lvlText w:val=""/>
      <w:lvlJc w:val="left"/>
      <w:rPr>
        <w:rFonts w:cs="Times New Roman"/>
      </w:rPr>
    </w:lvl>
    <w:lvl w:ilvl="4" w:tplc="5656B870">
      <w:numFmt w:val="decimal"/>
      <w:lvlText w:val=""/>
      <w:lvlJc w:val="left"/>
      <w:rPr>
        <w:rFonts w:cs="Times New Roman"/>
      </w:rPr>
    </w:lvl>
    <w:lvl w:ilvl="5" w:tplc="2A8A511E">
      <w:numFmt w:val="decimal"/>
      <w:lvlText w:val=""/>
      <w:lvlJc w:val="left"/>
      <w:rPr>
        <w:rFonts w:cs="Times New Roman"/>
      </w:rPr>
    </w:lvl>
    <w:lvl w:ilvl="6" w:tplc="76A4F220">
      <w:numFmt w:val="decimal"/>
      <w:lvlText w:val=""/>
      <w:lvlJc w:val="left"/>
      <w:rPr>
        <w:rFonts w:cs="Times New Roman"/>
      </w:rPr>
    </w:lvl>
    <w:lvl w:ilvl="7" w:tplc="5594A2A0">
      <w:numFmt w:val="decimal"/>
      <w:lvlText w:val=""/>
      <w:lvlJc w:val="left"/>
      <w:rPr>
        <w:rFonts w:cs="Times New Roman"/>
      </w:rPr>
    </w:lvl>
    <w:lvl w:ilvl="8" w:tplc="8668ABB6">
      <w:numFmt w:val="decimal"/>
      <w:lvlText w:val=""/>
      <w:lvlJc w:val="left"/>
      <w:rPr>
        <w:rFonts w:cs="Times New Roman"/>
      </w:rPr>
    </w:lvl>
  </w:abstractNum>
  <w:abstractNum w:abstractNumId="14">
    <w:nsid w:val="3F2DBA31"/>
    <w:multiLevelType w:val="hybridMultilevel"/>
    <w:tmpl w:val="A5B0BA80"/>
    <w:lvl w:ilvl="0" w:tplc="3BF80FB6">
      <w:start w:val="1"/>
      <w:numFmt w:val="decimal"/>
      <w:lvlText w:val="3.%1."/>
      <w:lvlJc w:val="left"/>
      <w:rPr>
        <w:rFonts w:cs="Times New Roman"/>
      </w:rPr>
    </w:lvl>
    <w:lvl w:ilvl="1" w:tplc="361C3FB8">
      <w:start w:val="1"/>
      <w:numFmt w:val="decimal"/>
      <w:lvlText w:val="%2"/>
      <w:lvlJc w:val="left"/>
      <w:rPr>
        <w:rFonts w:cs="Times New Roman"/>
      </w:rPr>
    </w:lvl>
    <w:lvl w:ilvl="2" w:tplc="C032F3E4">
      <w:numFmt w:val="decimal"/>
      <w:lvlText w:val=""/>
      <w:lvlJc w:val="left"/>
      <w:rPr>
        <w:rFonts w:cs="Times New Roman"/>
      </w:rPr>
    </w:lvl>
    <w:lvl w:ilvl="3" w:tplc="0E7E7674">
      <w:numFmt w:val="decimal"/>
      <w:lvlText w:val=""/>
      <w:lvlJc w:val="left"/>
      <w:rPr>
        <w:rFonts w:cs="Times New Roman"/>
      </w:rPr>
    </w:lvl>
    <w:lvl w:ilvl="4" w:tplc="D54E9274">
      <w:numFmt w:val="decimal"/>
      <w:lvlText w:val=""/>
      <w:lvlJc w:val="left"/>
      <w:rPr>
        <w:rFonts w:cs="Times New Roman"/>
      </w:rPr>
    </w:lvl>
    <w:lvl w:ilvl="5" w:tplc="D348075A">
      <w:numFmt w:val="decimal"/>
      <w:lvlText w:val=""/>
      <w:lvlJc w:val="left"/>
      <w:rPr>
        <w:rFonts w:cs="Times New Roman"/>
      </w:rPr>
    </w:lvl>
    <w:lvl w:ilvl="6" w:tplc="779AD722">
      <w:numFmt w:val="decimal"/>
      <w:lvlText w:val=""/>
      <w:lvlJc w:val="left"/>
      <w:rPr>
        <w:rFonts w:cs="Times New Roman"/>
      </w:rPr>
    </w:lvl>
    <w:lvl w:ilvl="7" w:tplc="C97C503E">
      <w:numFmt w:val="decimal"/>
      <w:lvlText w:val=""/>
      <w:lvlJc w:val="left"/>
      <w:rPr>
        <w:rFonts w:cs="Times New Roman"/>
      </w:rPr>
    </w:lvl>
    <w:lvl w:ilvl="8" w:tplc="C42A04B4">
      <w:numFmt w:val="decimal"/>
      <w:lvlText w:val=""/>
      <w:lvlJc w:val="left"/>
      <w:rPr>
        <w:rFonts w:cs="Times New Roman"/>
      </w:rPr>
    </w:lvl>
  </w:abstractNum>
  <w:abstractNum w:abstractNumId="15">
    <w:nsid w:val="41A7C4C9"/>
    <w:multiLevelType w:val="hybridMultilevel"/>
    <w:tmpl w:val="9BF69214"/>
    <w:lvl w:ilvl="0" w:tplc="7A904EB6">
      <w:start w:val="5"/>
      <w:numFmt w:val="decimal"/>
      <w:lvlText w:val="6.%1."/>
      <w:lvlJc w:val="left"/>
      <w:rPr>
        <w:rFonts w:cs="Times New Roman"/>
      </w:rPr>
    </w:lvl>
    <w:lvl w:ilvl="1" w:tplc="EE34E26C">
      <w:numFmt w:val="decimal"/>
      <w:lvlText w:val=""/>
      <w:lvlJc w:val="left"/>
      <w:rPr>
        <w:rFonts w:cs="Times New Roman"/>
      </w:rPr>
    </w:lvl>
    <w:lvl w:ilvl="2" w:tplc="D9ECDEE6">
      <w:numFmt w:val="decimal"/>
      <w:lvlText w:val=""/>
      <w:lvlJc w:val="left"/>
      <w:rPr>
        <w:rFonts w:cs="Times New Roman"/>
      </w:rPr>
    </w:lvl>
    <w:lvl w:ilvl="3" w:tplc="A38E071E">
      <w:numFmt w:val="decimal"/>
      <w:lvlText w:val=""/>
      <w:lvlJc w:val="left"/>
      <w:rPr>
        <w:rFonts w:cs="Times New Roman"/>
      </w:rPr>
    </w:lvl>
    <w:lvl w:ilvl="4" w:tplc="8D128D3A">
      <w:numFmt w:val="decimal"/>
      <w:lvlText w:val=""/>
      <w:lvlJc w:val="left"/>
      <w:rPr>
        <w:rFonts w:cs="Times New Roman"/>
      </w:rPr>
    </w:lvl>
    <w:lvl w:ilvl="5" w:tplc="8990CD96">
      <w:numFmt w:val="decimal"/>
      <w:lvlText w:val=""/>
      <w:lvlJc w:val="left"/>
      <w:rPr>
        <w:rFonts w:cs="Times New Roman"/>
      </w:rPr>
    </w:lvl>
    <w:lvl w:ilvl="6" w:tplc="95F2D112">
      <w:numFmt w:val="decimal"/>
      <w:lvlText w:val=""/>
      <w:lvlJc w:val="left"/>
      <w:rPr>
        <w:rFonts w:cs="Times New Roman"/>
      </w:rPr>
    </w:lvl>
    <w:lvl w:ilvl="7" w:tplc="3124BFDA">
      <w:numFmt w:val="decimal"/>
      <w:lvlText w:val=""/>
      <w:lvlJc w:val="left"/>
      <w:rPr>
        <w:rFonts w:cs="Times New Roman"/>
      </w:rPr>
    </w:lvl>
    <w:lvl w:ilvl="8" w:tplc="9D2AD6A0">
      <w:numFmt w:val="decimal"/>
      <w:lvlText w:val=""/>
      <w:lvlJc w:val="left"/>
      <w:rPr>
        <w:rFonts w:cs="Times New Roman"/>
      </w:rPr>
    </w:lvl>
  </w:abstractNum>
  <w:abstractNum w:abstractNumId="16">
    <w:nsid w:val="431BD7B7"/>
    <w:multiLevelType w:val="hybridMultilevel"/>
    <w:tmpl w:val="A5123CC2"/>
    <w:lvl w:ilvl="0" w:tplc="4F18D5BC">
      <w:start w:val="1"/>
      <w:numFmt w:val="decimal"/>
      <w:lvlText w:val="%1"/>
      <w:lvlJc w:val="left"/>
      <w:rPr>
        <w:rFonts w:cs="Times New Roman"/>
      </w:rPr>
    </w:lvl>
    <w:lvl w:ilvl="1" w:tplc="1B40E6D4">
      <w:start w:val="3"/>
      <w:numFmt w:val="decimal"/>
      <w:lvlText w:val="%2."/>
      <w:lvlJc w:val="left"/>
      <w:rPr>
        <w:rFonts w:cs="Times New Roman"/>
      </w:rPr>
    </w:lvl>
    <w:lvl w:ilvl="2" w:tplc="D5744498">
      <w:numFmt w:val="decimal"/>
      <w:lvlText w:val=""/>
      <w:lvlJc w:val="left"/>
      <w:rPr>
        <w:rFonts w:cs="Times New Roman"/>
      </w:rPr>
    </w:lvl>
    <w:lvl w:ilvl="3" w:tplc="F1FE4152">
      <w:numFmt w:val="decimal"/>
      <w:lvlText w:val=""/>
      <w:lvlJc w:val="left"/>
      <w:rPr>
        <w:rFonts w:cs="Times New Roman"/>
      </w:rPr>
    </w:lvl>
    <w:lvl w:ilvl="4" w:tplc="415AA502">
      <w:numFmt w:val="decimal"/>
      <w:lvlText w:val=""/>
      <w:lvlJc w:val="left"/>
      <w:rPr>
        <w:rFonts w:cs="Times New Roman"/>
      </w:rPr>
    </w:lvl>
    <w:lvl w:ilvl="5" w:tplc="D1DC899E">
      <w:numFmt w:val="decimal"/>
      <w:lvlText w:val=""/>
      <w:lvlJc w:val="left"/>
      <w:rPr>
        <w:rFonts w:cs="Times New Roman"/>
      </w:rPr>
    </w:lvl>
    <w:lvl w:ilvl="6" w:tplc="D25491E8">
      <w:numFmt w:val="decimal"/>
      <w:lvlText w:val=""/>
      <w:lvlJc w:val="left"/>
      <w:rPr>
        <w:rFonts w:cs="Times New Roman"/>
      </w:rPr>
    </w:lvl>
    <w:lvl w:ilvl="7" w:tplc="FC90D430">
      <w:numFmt w:val="decimal"/>
      <w:lvlText w:val=""/>
      <w:lvlJc w:val="left"/>
      <w:rPr>
        <w:rFonts w:cs="Times New Roman"/>
      </w:rPr>
    </w:lvl>
    <w:lvl w:ilvl="8" w:tplc="CBEE011A">
      <w:numFmt w:val="decimal"/>
      <w:lvlText w:val=""/>
      <w:lvlJc w:val="left"/>
      <w:rPr>
        <w:rFonts w:cs="Times New Roman"/>
      </w:rPr>
    </w:lvl>
  </w:abstractNum>
  <w:abstractNum w:abstractNumId="17">
    <w:nsid w:val="4353D0CD"/>
    <w:multiLevelType w:val="hybridMultilevel"/>
    <w:tmpl w:val="1C2AE71A"/>
    <w:lvl w:ilvl="0" w:tplc="85D00C4E">
      <w:start w:val="4"/>
      <w:numFmt w:val="decimal"/>
      <w:lvlText w:val="6.%1."/>
      <w:lvlJc w:val="left"/>
      <w:rPr>
        <w:rFonts w:cs="Times New Roman"/>
      </w:rPr>
    </w:lvl>
    <w:lvl w:ilvl="1" w:tplc="8FBC930E">
      <w:numFmt w:val="decimal"/>
      <w:lvlText w:val=""/>
      <w:lvlJc w:val="left"/>
      <w:rPr>
        <w:rFonts w:cs="Times New Roman"/>
      </w:rPr>
    </w:lvl>
    <w:lvl w:ilvl="2" w:tplc="F7A29E68">
      <w:numFmt w:val="decimal"/>
      <w:lvlText w:val=""/>
      <w:lvlJc w:val="left"/>
      <w:rPr>
        <w:rFonts w:cs="Times New Roman"/>
      </w:rPr>
    </w:lvl>
    <w:lvl w:ilvl="3" w:tplc="8028E678">
      <w:numFmt w:val="decimal"/>
      <w:lvlText w:val=""/>
      <w:lvlJc w:val="left"/>
      <w:rPr>
        <w:rFonts w:cs="Times New Roman"/>
      </w:rPr>
    </w:lvl>
    <w:lvl w:ilvl="4" w:tplc="4588FD1E">
      <w:numFmt w:val="decimal"/>
      <w:lvlText w:val=""/>
      <w:lvlJc w:val="left"/>
      <w:rPr>
        <w:rFonts w:cs="Times New Roman"/>
      </w:rPr>
    </w:lvl>
    <w:lvl w:ilvl="5" w:tplc="0C0220B8">
      <w:numFmt w:val="decimal"/>
      <w:lvlText w:val=""/>
      <w:lvlJc w:val="left"/>
      <w:rPr>
        <w:rFonts w:cs="Times New Roman"/>
      </w:rPr>
    </w:lvl>
    <w:lvl w:ilvl="6" w:tplc="7D50F152">
      <w:numFmt w:val="decimal"/>
      <w:lvlText w:val=""/>
      <w:lvlJc w:val="left"/>
      <w:rPr>
        <w:rFonts w:cs="Times New Roman"/>
      </w:rPr>
    </w:lvl>
    <w:lvl w:ilvl="7" w:tplc="8BA6EE92">
      <w:numFmt w:val="decimal"/>
      <w:lvlText w:val=""/>
      <w:lvlJc w:val="left"/>
      <w:rPr>
        <w:rFonts w:cs="Times New Roman"/>
      </w:rPr>
    </w:lvl>
    <w:lvl w:ilvl="8" w:tplc="102CBB48">
      <w:numFmt w:val="decimal"/>
      <w:lvlText w:val=""/>
      <w:lvlJc w:val="left"/>
      <w:rPr>
        <w:rFonts w:cs="Times New Roman"/>
      </w:rPr>
    </w:lvl>
  </w:abstractNum>
  <w:abstractNum w:abstractNumId="18">
    <w:nsid w:val="436C6125"/>
    <w:multiLevelType w:val="hybridMultilevel"/>
    <w:tmpl w:val="4A90CEBA"/>
    <w:lvl w:ilvl="0" w:tplc="75304470">
      <w:start w:val="5"/>
      <w:numFmt w:val="decimal"/>
      <w:lvlText w:val="3.%1."/>
      <w:lvlJc w:val="left"/>
      <w:rPr>
        <w:rFonts w:cs="Times New Roman"/>
      </w:rPr>
    </w:lvl>
    <w:lvl w:ilvl="1" w:tplc="D5628FB6">
      <w:numFmt w:val="decimal"/>
      <w:lvlText w:val=""/>
      <w:lvlJc w:val="left"/>
      <w:rPr>
        <w:rFonts w:cs="Times New Roman"/>
      </w:rPr>
    </w:lvl>
    <w:lvl w:ilvl="2" w:tplc="B35A2580">
      <w:numFmt w:val="decimal"/>
      <w:lvlText w:val=""/>
      <w:lvlJc w:val="left"/>
      <w:rPr>
        <w:rFonts w:cs="Times New Roman"/>
      </w:rPr>
    </w:lvl>
    <w:lvl w:ilvl="3" w:tplc="E1DC4C1E">
      <w:numFmt w:val="decimal"/>
      <w:lvlText w:val=""/>
      <w:lvlJc w:val="left"/>
      <w:rPr>
        <w:rFonts w:cs="Times New Roman"/>
      </w:rPr>
    </w:lvl>
    <w:lvl w:ilvl="4" w:tplc="74D23CD6">
      <w:numFmt w:val="decimal"/>
      <w:lvlText w:val=""/>
      <w:lvlJc w:val="left"/>
      <w:rPr>
        <w:rFonts w:cs="Times New Roman"/>
      </w:rPr>
    </w:lvl>
    <w:lvl w:ilvl="5" w:tplc="294E0A42">
      <w:numFmt w:val="decimal"/>
      <w:lvlText w:val=""/>
      <w:lvlJc w:val="left"/>
      <w:rPr>
        <w:rFonts w:cs="Times New Roman"/>
      </w:rPr>
    </w:lvl>
    <w:lvl w:ilvl="6" w:tplc="DA08017A">
      <w:numFmt w:val="decimal"/>
      <w:lvlText w:val=""/>
      <w:lvlJc w:val="left"/>
      <w:rPr>
        <w:rFonts w:cs="Times New Roman"/>
      </w:rPr>
    </w:lvl>
    <w:lvl w:ilvl="7" w:tplc="E2740C64">
      <w:numFmt w:val="decimal"/>
      <w:lvlText w:val=""/>
      <w:lvlJc w:val="left"/>
      <w:rPr>
        <w:rFonts w:cs="Times New Roman"/>
      </w:rPr>
    </w:lvl>
    <w:lvl w:ilvl="8" w:tplc="9CF00EBA">
      <w:numFmt w:val="decimal"/>
      <w:lvlText w:val=""/>
      <w:lvlJc w:val="left"/>
      <w:rPr>
        <w:rFonts w:cs="Times New Roman"/>
      </w:rPr>
    </w:lvl>
  </w:abstractNum>
  <w:abstractNum w:abstractNumId="19">
    <w:nsid w:val="4E6AFB66"/>
    <w:multiLevelType w:val="hybridMultilevel"/>
    <w:tmpl w:val="26CA8594"/>
    <w:lvl w:ilvl="0" w:tplc="0F0C908E">
      <w:start w:val="3"/>
      <w:numFmt w:val="decimal"/>
      <w:lvlText w:val="2.%1."/>
      <w:lvlJc w:val="left"/>
      <w:rPr>
        <w:rFonts w:cs="Times New Roman"/>
      </w:rPr>
    </w:lvl>
    <w:lvl w:ilvl="1" w:tplc="214258C0">
      <w:start w:val="1"/>
      <w:numFmt w:val="bullet"/>
      <w:lvlText w:val="В"/>
      <w:lvlJc w:val="left"/>
    </w:lvl>
    <w:lvl w:ilvl="2" w:tplc="4D1ED55C">
      <w:start w:val="1"/>
      <w:numFmt w:val="bullet"/>
      <w:lvlText w:val="В"/>
      <w:lvlJc w:val="left"/>
    </w:lvl>
    <w:lvl w:ilvl="3" w:tplc="C0CA9BFA">
      <w:numFmt w:val="decimal"/>
      <w:lvlText w:val=""/>
      <w:lvlJc w:val="left"/>
      <w:rPr>
        <w:rFonts w:cs="Times New Roman"/>
      </w:rPr>
    </w:lvl>
    <w:lvl w:ilvl="4" w:tplc="5A1EA842">
      <w:numFmt w:val="decimal"/>
      <w:lvlText w:val=""/>
      <w:lvlJc w:val="left"/>
      <w:rPr>
        <w:rFonts w:cs="Times New Roman"/>
      </w:rPr>
    </w:lvl>
    <w:lvl w:ilvl="5" w:tplc="741AAB3C">
      <w:numFmt w:val="decimal"/>
      <w:lvlText w:val=""/>
      <w:lvlJc w:val="left"/>
      <w:rPr>
        <w:rFonts w:cs="Times New Roman"/>
      </w:rPr>
    </w:lvl>
    <w:lvl w:ilvl="6" w:tplc="9CF62EE2">
      <w:numFmt w:val="decimal"/>
      <w:lvlText w:val=""/>
      <w:lvlJc w:val="left"/>
      <w:rPr>
        <w:rFonts w:cs="Times New Roman"/>
      </w:rPr>
    </w:lvl>
    <w:lvl w:ilvl="7" w:tplc="EA7C5A7C">
      <w:numFmt w:val="decimal"/>
      <w:lvlText w:val=""/>
      <w:lvlJc w:val="left"/>
      <w:rPr>
        <w:rFonts w:cs="Times New Roman"/>
      </w:rPr>
    </w:lvl>
    <w:lvl w:ilvl="8" w:tplc="D31EE7DC">
      <w:numFmt w:val="decimal"/>
      <w:lvlText w:val=""/>
      <w:lvlJc w:val="left"/>
      <w:rPr>
        <w:rFonts w:cs="Times New Roman"/>
      </w:rPr>
    </w:lvl>
  </w:abstractNum>
  <w:abstractNum w:abstractNumId="20">
    <w:nsid w:val="4FF65CC5"/>
    <w:multiLevelType w:val="hybridMultilevel"/>
    <w:tmpl w:val="0BFE7C3E"/>
    <w:lvl w:ilvl="0" w:tplc="13E48B8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19B500D"/>
    <w:multiLevelType w:val="hybridMultilevel"/>
    <w:tmpl w:val="BC62A532"/>
    <w:lvl w:ilvl="0" w:tplc="EA206774">
      <w:start w:val="5"/>
      <w:numFmt w:val="decimal"/>
      <w:lvlText w:val="2.%1."/>
      <w:lvlJc w:val="left"/>
      <w:rPr>
        <w:rFonts w:cs="Times New Roman"/>
      </w:rPr>
    </w:lvl>
    <w:lvl w:ilvl="1" w:tplc="5F0CB2E8">
      <w:start w:val="1"/>
      <w:numFmt w:val="bullet"/>
      <w:lvlText w:val="В"/>
      <w:lvlJc w:val="left"/>
    </w:lvl>
    <w:lvl w:ilvl="2" w:tplc="EAECE554">
      <w:start w:val="1"/>
      <w:numFmt w:val="bullet"/>
      <w:lvlText w:val="-"/>
      <w:lvlJc w:val="left"/>
    </w:lvl>
    <w:lvl w:ilvl="3" w:tplc="4F281998">
      <w:numFmt w:val="decimal"/>
      <w:lvlText w:val=""/>
      <w:lvlJc w:val="left"/>
      <w:rPr>
        <w:rFonts w:cs="Times New Roman"/>
      </w:rPr>
    </w:lvl>
    <w:lvl w:ilvl="4" w:tplc="2780D45C">
      <w:numFmt w:val="decimal"/>
      <w:lvlText w:val=""/>
      <w:lvlJc w:val="left"/>
      <w:rPr>
        <w:rFonts w:cs="Times New Roman"/>
      </w:rPr>
    </w:lvl>
    <w:lvl w:ilvl="5" w:tplc="519AE6BA">
      <w:numFmt w:val="decimal"/>
      <w:lvlText w:val=""/>
      <w:lvlJc w:val="left"/>
      <w:rPr>
        <w:rFonts w:cs="Times New Roman"/>
      </w:rPr>
    </w:lvl>
    <w:lvl w:ilvl="6" w:tplc="2F24E5DE">
      <w:numFmt w:val="decimal"/>
      <w:lvlText w:val=""/>
      <w:lvlJc w:val="left"/>
      <w:rPr>
        <w:rFonts w:cs="Times New Roman"/>
      </w:rPr>
    </w:lvl>
    <w:lvl w:ilvl="7" w:tplc="2026B5EA">
      <w:numFmt w:val="decimal"/>
      <w:lvlText w:val=""/>
      <w:lvlJc w:val="left"/>
      <w:rPr>
        <w:rFonts w:cs="Times New Roman"/>
      </w:rPr>
    </w:lvl>
    <w:lvl w:ilvl="8" w:tplc="5C6E840E">
      <w:numFmt w:val="decimal"/>
      <w:lvlText w:val=""/>
      <w:lvlJc w:val="left"/>
      <w:rPr>
        <w:rFonts w:cs="Times New Roman"/>
      </w:rPr>
    </w:lvl>
  </w:abstractNum>
  <w:abstractNum w:abstractNumId="22">
    <w:nsid w:val="54E49EB4"/>
    <w:multiLevelType w:val="hybridMultilevel"/>
    <w:tmpl w:val="EB5CAC40"/>
    <w:lvl w:ilvl="0" w:tplc="B3ECD750">
      <w:start w:val="1"/>
      <w:numFmt w:val="bullet"/>
      <w:lvlText w:val="-"/>
      <w:lvlJc w:val="left"/>
    </w:lvl>
    <w:lvl w:ilvl="1" w:tplc="9710AA2C">
      <w:numFmt w:val="decimal"/>
      <w:lvlText w:val=""/>
      <w:lvlJc w:val="left"/>
      <w:rPr>
        <w:rFonts w:cs="Times New Roman"/>
      </w:rPr>
    </w:lvl>
    <w:lvl w:ilvl="2" w:tplc="D8CA3E0E">
      <w:numFmt w:val="decimal"/>
      <w:lvlText w:val=""/>
      <w:lvlJc w:val="left"/>
      <w:rPr>
        <w:rFonts w:cs="Times New Roman"/>
      </w:rPr>
    </w:lvl>
    <w:lvl w:ilvl="3" w:tplc="0ABAF3C4">
      <w:numFmt w:val="decimal"/>
      <w:lvlText w:val=""/>
      <w:lvlJc w:val="left"/>
      <w:rPr>
        <w:rFonts w:cs="Times New Roman"/>
      </w:rPr>
    </w:lvl>
    <w:lvl w:ilvl="4" w:tplc="5088E25E">
      <w:numFmt w:val="decimal"/>
      <w:lvlText w:val=""/>
      <w:lvlJc w:val="left"/>
      <w:rPr>
        <w:rFonts w:cs="Times New Roman"/>
      </w:rPr>
    </w:lvl>
    <w:lvl w:ilvl="5" w:tplc="ABCE8C1C">
      <w:numFmt w:val="decimal"/>
      <w:lvlText w:val=""/>
      <w:lvlJc w:val="left"/>
      <w:rPr>
        <w:rFonts w:cs="Times New Roman"/>
      </w:rPr>
    </w:lvl>
    <w:lvl w:ilvl="6" w:tplc="B4E4115C">
      <w:numFmt w:val="decimal"/>
      <w:lvlText w:val=""/>
      <w:lvlJc w:val="left"/>
      <w:rPr>
        <w:rFonts w:cs="Times New Roman"/>
      </w:rPr>
    </w:lvl>
    <w:lvl w:ilvl="7" w:tplc="69962838">
      <w:numFmt w:val="decimal"/>
      <w:lvlText w:val=""/>
      <w:lvlJc w:val="left"/>
      <w:rPr>
        <w:rFonts w:cs="Times New Roman"/>
      </w:rPr>
    </w:lvl>
    <w:lvl w:ilvl="8" w:tplc="359ADC02">
      <w:numFmt w:val="decimal"/>
      <w:lvlText w:val=""/>
      <w:lvlJc w:val="left"/>
      <w:rPr>
        <w:rFonts w:cs="Times New Roman"/>
      </w:rPr>
    </w:lvl>
  </w:abstractNum>
  <w:abstractNum w:abstractNumId="23">
    <w:nsid w:val="628C895D"/>
    <w:multiLevelType w:val="hybridMultilevel"/>
    <w:tmpl w:val="643E070C"/>
    <w:lvl w:ilvl="0" w:tplc="CA8E55CE">
      <w:start w:val="6"/>
      <w:numFmt w:val="decimal"/>
      <w:lvlText w:val="3.%1"/>
      <w:lvlJc w:val="left"/>
      <w:rPr>
        <w:rFonts w:cs="Times New Roman"/>
      </w:rPr>
    </w:lvl>
    <w:lvl w:ilvl="1" w:tplc="29841CEC">
      <w:numFmt w:val="decimal"/>
      <w:lvlText w:val=""/>
      <w:lvlJc w:val="left"/>
      <w:rPr>
        <w:rFonts w:cs="Times New Roman"/>
      </w:rPr>
    </w:lvl>
    <w:lvl w:ilvl="2" w:tplc="0F9E8FB6">
      <w:numFmt w:val="decimal"/>
      <w:lvlText w:val=""/>
      <w:lvlJc w:val="left"/>
      <w:rPr>
        <w:rFonts w:cs="Times New Roman"/>
      </w:rPr>
    </w:lvl>
    <w:lvl w:ilvl="3" w:tplc="B8FC4D84">
      <w:numFmt w:val="decimal"/>
      <w:lvlText w:val=""/>
      <w:lvlJc w:val="left"/>
      <w:rPr>
        <w:rFonts w:cs="Times New Roman"/>
      </w:rPr>
    </w:lvl>
    <w:lvl w:ilvl="4" w:tplc="554EFE0A">
      <w:numFmt w:val="decimal"/>
      <w:lvlText w:val=""/>
      <w:lvlJc w:val="left"/>
      <w:rPr>
        <w:rFonts w:cs="Times New Roman"/>
      </w:rPr>
    </w:lvl>
    <w:lvl w:ilvl="5" w:tplc="936626F8">
      <w:numFmt w:val="decimal"/>
      <w:lvlText w:val=""/>
      <w:lvlJc w:val="left"/>
      <w:rPr>
        <w:rFonts w:cs="Times New Roman"/>
      </w:rPr>
    </w:lvl>
    <w:lvl w:ilvl="6" w:tplc="3A52CA1C">
      <w:numFmt w:val="decimal"/>
      <w:lvlText w:val=""/>
      <w:lvlJc w:val="left"/>
      <w:rPr>
        <w:rFonts w:cs="Times New Roman"/>
      </w:rPr>
    </w:lvl>
    <w:lvl w:ilvl="7" w:tplc="3BB0425A">
      <w:numFmt w:val="decimal"/>
      <w:lvlText w:val=""/>
      <w:lvlJc w:val="left"/>
      <w:rPr>
        <w:rFonts w:cs="Times New Roman"/>
      </w:rPr>
    </w:lvl>
    <w:lvl w:ilvl="8" w:tplc="D9A2D7A8">
      <w:numFmt w:val="decimal"/>
      <w:lvlText w:val=""/>
      <w:lvlJc w:val="left"/>
      <w:rPr>
        <w:rFonts w:cs="Times New Roman"/>
      </w:rPr>
    </w:lvl>
  </w:abstractNum>
  <w:abstractNum w:abstractNumId="24">
    <w:nsid w:val="62BBD95A"/>
    <w:multiLevelType w:val="hybridMultilevel"/>
    <w:tmpl w:val="D8D4C21E"/>
    <w:lvl w:ilvl="0" w:tplc="B53C6E04">
      <w:start w:val="4"/>
      <w:numFmt w:val="decimal"/>
      <w:lvlText w:val="3.%1."/>
      <w:lvlJc w:val="left"/>
      <w:rPr>
        <w:rFonts w:cs="Times New Roman"/>
      </w:rPr>
    </w:lvl>
    <w:lvl w:ilvl="1" w:tplc="F28EF726">
      <w:numFmt w:val="decimal"/>
      <w:lvlText w:val=""/>
      <w:lvlJc w:val="left"/>
      <w:rPr>
        <w:rFonts w:cs="Times New Roman"/>
      </w:rPr>
    </w:lvl>
    <w:lvl w:ilvl="2" w:tplc="FB52126E">
      <w:numFmt w:val="decimal"/>
      <w:lvlText w:val=""/>
      <w:lvlJc w:val="left"/>
      <w:rPr>
        <w:rFonts w:cs="Times New Roman"/>
      </w:rPr>
    </w:lvl>
    <w:lvl w:ilvl="3" w:tplc="51EC37B0">
      <w:numFmt w:val="decimal"/>
      <w:lvlText w:val=""/>
      <w:lvlJc w:val="left"/>
      <w:rPr>
        <w:rFonts w:cs="Times New Roman"/>
      </w:rPr>
    </w:lvl>
    <w:lvl w:ilvl="4" w:tplc="E1201C8E">
      <w:numFmt w:val="decimal"/>
      <w:lvlText w:val=""/>
      <w:lvlJc w:val="left"/>
      <w:rPr>
        <w:rFonts w:cs="Times New Roman"/>
      </w:rPr>
    </w:lvl>
    <w:lvl w:ilvl="5" w:tplc="FC14557A">
      <w:numFmt w:val="decimal"/>
      <w:lvlText w:val=""/>
      <w:lvlJc w:val="left"/>
      <w:rPr>
        <w:rFonts w:cs="Times New Roman"/>
      </w:rPr>
    </w:lvl>
    <w:lvl w:ilvl="6" w:tplc="80C0A788">
      <w:numFmt w:val="decimal"/>
      <w:lvlText w:val=""/>
      <w:lvlJc w:val="left"/>
      <w:rPr>
        <w:rFonts w:cs="Times New Roman"/>
      </w:rPr>
    </w:lvl>
    <w:lvl w:ilvl="7" w:tplc="B8320338">
      <w:numFmt w:val="decimal"/>
      <w:lvlText w:val=""/>
      <w:lvlJc w:val="left"/>
      <w:rPr>
        <w:rFonts w:cs="Times New Roman"/>
      </w:rPr>
    </w:lvl>
    <w:lvl w:ilvl="8" w:tplc="C7F48308">
      <w:numFmt w:val="decimal"/>
      <w:lvlText w:val=""/>
      <w:lvlJc w:val="left"/>
      <w:rPr>
        <w:rFonts w:cs="Times New Roman"/>
      </w:rPr>
    </w:lvl>
  </w:abstractNum>
  <w:abstractNum w:abstractNumId="25">
    <w:nsid w:val="6763845E"/>
    <w:multiLevelType w:val="hybridMultilevel"/>
    <w:tmpl w:val="4118836E"/>
    <w:lvl w:ilvl="0" w:tplc="921249EA">
      <w:numFmt w:val="decimal"/>
      <w:lvlText w:val="6.3.%1."/>
      <w:lvlJc w:val="left"/>
      <w:rPr>
        <w:rFonts w:cs="Times New Roman"/>
      </w:rPr>
    </w:lvl>
    <w:lvl w:ilvl="1" w:tplc="F06AC19E">
      <w:start w:val="1"/>
      <w:numFmt w:val="bullet"/>
      <w:lvlText w:val="В"/>
      <w:lvlJc w:val="left"/>
    </w:lvl>
    <w:lvl w:ilvl="2" w:tplc="5BD21CB8">
      <w:numFmt w:val="decimal"/>
      <w:lvlText w:val=""/>
      <w:lvlJc w:val="left"/>
      <w:rPr>
        <w:rFonts w:cs="Times New Roman"/>
      </w:rPr>
    </w:lvl>
    <w:lvl w:ilvl="3" w:tplc="33048FD4">
      <w:numFmt w:val="decimal"/>
      <w:lvlText w:val=""/>
      <w:lvlJc w:val="left"/>
      <w:rPr>
        <w:rFonts w:cs="Times New Roman"/>
      </w:rPr>
    </w:lvl>
    <w:lvl w:ilvl="4" w:tplc="64626456">
      <w:numFmt w:val="decimal"/>
      <w:lvlText w:val=""/>
      <w:lvlJc w:val="left"/>
      <w:rPr>
        <w:rFonts w:cs="Times New Roman"/>
      </w:rPr>
    </w:lvl>
    <w:lvl w:ilvl="5" w:tplc="9682A6A4">
      <w:numFmt w:val="decimal"/>
      <w:lvlText w:val=""/>
      <w:lvlJc w:val="left"/>
      <w:rPr>
        <w:rFonts w:cs="Times New Roman"/>
      </w:rPr>
    </w:lvl>
    <w:lvl w:ilvl="6" w:tplc="83CE048C">
      <w:numFmt w:val="decimal"/>
      <w:lvlText w:val=""/>
      <w:lvlJc w:val="left"/>
      <w:rPr>
        <w:rFonts w:cs="Times New Roman"/>
      </w:rPr>
    </w:lvl>
    <w:lvl w:ilvl="7" w:tplc="BF604162">
      <w:numFmt w:val="decimal"/>
      <w:lvlText w:val=""/>
      <w:lvlJc w:val="left"/>
      <w:rPr>
        <w:rFonts w:cs="Times New Roman"/>
      </w:rPr>
    </w:lvl>
    <w:lvl w:ilvl="8" w:tplc="B9441728">
      <w:numFmt w:val="decimal"/>
      <w:lvlText w:val=""/>
      <w:lvlJc w:val="left"/>
      <w:rPr>
        <w:rFonts w:cs="Times New Roman"/>
      </w:rPr>
    </w:lvl>
  </w:abstractNum>
  <w:abstractNum w:abstractNumId="26">
    <w:nsid w:val="6B68079A"/>
    <w:multiLevelType w:val="hybridMultilevel"/>
    <w:tmpl w:val="7A44E2B6"/>
    <w:lvl w:ilvl="0" w:tplc="E8FE025C">
      <w:numFmt w:val="decimal"/>
      <w:lvlText w:val="2.%1."/>
      <w:lvlJc w:val="left"/>
      <w:rPr>
        <w:rFonts w:cs="Times New Roman"/>
      </w:rPr>
    </w:lvl>
    <w:lvl w:ilvl="1" w:tplc="EFE607F0">
      <w:start w:val="1"/>
      <w:numFmt w:val="bullet"/>
      <w:lvlText w:val="В"/>
      <w:lvlJc w:val="left"/>
    </w:lvl>
    <w:lvl w:ilvl="2" w:tplc="E98C631C">
      <w:numFmt w:val="decimal"/>
      <w:lvlText w:val=""/>
      <w:lvlJc w:val="left"/>
      <w:rPr>
        <w:rFonts w:cs="Times New Roman"/>
      </w:rPr>
    </w:lvl>
    <w:lvl w:ilvl="3" w:tplc="887A46A2">
      <w:numFmt w:val="decimal"/>
      <w:lvlText w:val=""/>
      <w:lvlJc w:val="left"/>
      <w:rPr>
        <w:rFonts w:cs="Times New Roman"/>
      </w:rPr>
    </w:lvl>
    <w:lvl w:ilvl="4" w:tplc="1516558C">
      <w:numFmt w:val="decimal"/>
      <w:lvlText w:val=""/>
      <w:lvlJc w:val="left"/>
      <w:rPr>
        <w:rFonts w:cs="Times New Roman"/>
      </w:rPr>
    </w:lvl>
    <w:lvl w:ilvl="5" w:tplc="59B27C86">
      <w:numFmt w:val="decimal"/>
      <w:lvlText w:val=""/>
      <w:lvlJc w:val="left"/>
      <w:rPr>
        <w:rFonts w:cs="Times New Roman"/>
      </w:rPr>
    </w:lvl>
    <w:lvl w:ilvl="6" w:tplc="C816ACD4">
      <w:numFmt w:val="decimal"/>
      <w:lvlText w:val=""/>
      <w:lvlJc w:val="left"/>
      <w:rPr>
        <w:rFonts w:cs="Times New Roman"/>
      </w:rPr>
    </w:lvl>
    <w:lvl w:ilvl="7" w:tplc="B56455BA">
      <w:numFmt w:val="decimal"/>
      <w:lvlText w:val=""/>
      <w:lvlJc w:val="left"/>
      <w:rPr>
        <w:rFonts w:cs="Times New Roman"/>
      </w:rPr>
    </w:lvl>
    <w:lvl w:ilvl="8" w:tplc="1C7C3D46">
      <w:numFmt w:val="decimal"/>
      <w:lvlText w:val=""/>
      <w:lvlJc w:val="left"/>
      <w:rPr>
        <w:rFonts w:cs="Times New Roman"/>
      </w:rPr>
    </w:lvl>
  </w:abstractNum>
  <w:abstractNum w:abstractNumId="27">
    <w:nsid w:val="71F32454"/>
    <w:multiLevelType w:val="hybridMultilevel"/>
    <w:tmpl w:val="D0B68C70"/>
    <w:lvl w:ilvl="0" w:tplc="2FCC349C">
      <w:start w:val="1"/>
      <w:numFmt w:val="bullet"/>
      <w:lvlText w:val="-"/>
      <w:lvlJc w:val="left"/>
    </w:lvl>
    <w:lvl w:ilvl="1" w:tplc="D4A8C90C">
      <w:numFmt w:val="decimal"/>
      <w:lvlText w:val=""/>
      <w:lvlJc w:val="left"/>
      <w:rPr>
        <w:rFonts w:cs="Times New Roman"/>
      </w:rPr>
    </w:lvl>
    <w:lvl w:ilvl="2" w:tplc="8A9273C2">
      <w:numFmt w:val="decimal"/>
      <w:lvlText w:val=""/>
      <w:lvlJc w:val="left"/>
      <w:rPr>
        <w:rFonts w:cs="Times New Roman"/>
      </w:rPr>
    </w:lvl>
    <w:lvl w:ilvl="3" w:tplc="70AE48C2">
      <w:numFmt w:val="decimal"/>
      <w:lvlText w:val=""/>
      <w:lvlJc w:val="left"/>
      <w:rPr>
        <w:rFonts w:cs="Times New Roman"/>
      </w:rPr>
    </w:lvl>
    <w:lvl w:ilvl="4" w:tplc="AE52088E">
      <w:numFmt w:val="decimal"/>
      <w:lvlText w:val=""/>
      <w:lvlJc w:val="left"/>
      <w:rPr>
        <w:rFonts w:cs="Times New Roman"/>
      </w:rPr>
    </w:lvl>
    <w:lvl w:ilvl="5" w:tplc="7F9015A4">
      <w:numFmt w:val="decimal"/>
      <w:lvlText w:val=""/>
      <w:lvlJc w:val="left"/>
      <w:rPr>
        <w:rFonts w:cs="Times New Roman"/>
      </w:rPr>
    </w:lvl>
    <w:lvl w:ilvl="6" w:tplc="714E583A">
      <w:numFmt w:val="decimal"/>
      <w:lvlText w:val=""/>
      <w:lvlJc w:val="left"/>
      <w:rPr>
        <w:rFonts w:cs="Times New Roman"/>
      </w:rPr>
    </w:lvl>
    <w:lvl w:ilvl="7" w:tplc="44EEE1E6">
      <w:numFmt w:val="decimal"/>
      <w:lvlText w:val=""/>
      <w:lvlJc w:val="left"/>
      <w:rPr>
        <w:rFonts w:cs="Times New Roman"/>
      </w:rPr>
    </w:lvl>
    <w:lvl w:ilvl="8" w:tplc="C3926010">
      <w:numFmt w:val="decimal"/>
      <w:lvlText w:val=""/>
      <w:lvlJc w:val="left"/>
      <w:rPr>
        <w:rFonts w:cs="Times New Roman"/>
      </w:rPr>
    </w:lvl>
  </w:abstractNum>
  <w:abstractNum w:abstractNumId="28">
    <w:nsid w:val="721DA317"/>
    <w:multiLevelType w:val="hybridMultilevel"/>
    <w:tmpl w:val="E1E4ADC2"/>
    <w:lvl w:ilvl="0" w:tplc="66867E3E">
      <w:start w:val="1"/>
      <w:numFmt w:val="decimal"/>
      <w:lvlText w:val="%1"/>
      <w:lvlJc w:val="left"/>
      <w:rPr>
        <w:rFonts w:cs="Times New Roman"/>
      </w:rPr>
    </w:lvl>
    <w:lvl w:ilvl="1" w:tplc="AF108E1C">
      <w:start w:val="1"/>
      <w:numFmt w:val="bullet"/>
      <w:lvlText w:val="В"/>
      <w:lvlJc w:val="left"/>
    </w:lvl>
    <w:lvl w:ilvl="2" w:tplc="2D86FDAE">
      <w:start w:val="6"/>
      <w:numFmt w:val="decimal"/>
      <w:lvlText w:val="%3."/>
      <w:lvlJc w:val="left"/>
      <w:rPr>
        <w:rFonts w:cs="Times New Roman"/>
      </w:rPr>
    </w:lvl>
    <w:lvl w:ilvl="3" w:tplc="BA281F26">
      <w:numFmt w:val="decimal"/>
      <w:lvlText w:val=""/>
      <w:lvlJc w:val="left"/>
      <w:rPr>
        <w:rFonts w:cs="Times New Roman"/>
      </w:rPr>
    </w:lvl>
    <w:lvl w:ilvl="4" w:tplc="659EE25E">
      <w:numFmt w:val="decimal"/>
      <w:lvlText w:val=""/>
      <w:lvlJc w:val="left"/>
      <w:rPr>
        <w:rFonts w:cs="Times New Roman"/>
      </w:rPr>
    </w:lvl>
    <w:lvl w:ilvl="5" w:tplc="F692DE4E">
      <w:numFmt w:val="decimal"/>
      <w:lvlText w:val=""/>
      <w:lvlJc w:val="left"/>
      <w:rPr>
        <w:rFonts w:cs="Times New Roman"/>
      </w:rPr>
    </w:lvl>
    <w:lvl w:ilvl="6" w:tplc="0434B20E">
      <w:numFmt w:val="decimal"/>
      <w:lvlText w:val=""/>
      <w:lvlJc w:val="left"/>
      <w:rPr>
        <w:rFonts w:cs="Times New Roman"/>
      </w:rPr>
    </w:lvl>
    <w:lvl w:ilvl="7" w:tplc="314A3E26">
      <w:numFmt w:val="decimal"/>
      <w:lvlText w:val=""/>
      <w:lvlJc w:val="left"/>
      <w:rPr>
        <w:rFonts w:cs="Times New Roman"/>
      </w:rPr>
    </w:lvl>
    <w:lvl w:ilvl="8" w:tplc="9F24978E">
      <w:numFmt w:val="decimal"/>
      <w:lvlText w:val=""/>
      <w:lvlJc w:val="left"/>
      <w:rPr>
        <w:rFonts w:cs="Times New Roman"/>
      </w:rPr>
    </w:lvl>
  </w:abstractNum>
  <w:abstractNum w:abstractNumId="29">
    <w:nsid w:val="75A2A8D4"/>
    <w:multiLevelType w:val="hybridMultilevel"/>
    <w:tmpl w:val="983259FA"/>
    <w:lvl w:ilvl="0" w:tplc="4184C3B6">
      <w:start w:val="1"/>
      <w:numFmt w:val="decimal"/>
      <w:lvlText w:val="6.3.%1."/>
      <w:lvlJc w:val="left"/>
      <w:rPr>
        <w:rFonts w:cs="Times New Roman"/>
      </w:rPr>
    </w:lvl>
    <w:lvl w:ilvl="1" w:tplc="B0E86AEE">
      <w:start w:val="1"/>
      <w:numFmt w:val="bullet"/>
      <w:lvlText w:val="В"/>
      <w:lvlJc w:val="left"/>
    </w:lvl>
    <w:lvl w:ilvl="2" w:tplc="85DE2ED8">
      <w:numFmt w:val="decimal"/>
      <w:lvlText w:val=""/>
      <w:lvlJc w:val="left"/>
      <w:rPr>
        <w:rFonts w:cs="Times New Roman"/>
      </w:rPr>
    </w:lvl>
    <w:lvl w:ilvl="3" w:tplc="5CAA3CF0">
      <w:numFmt w:val="decimal"/>
      <w:lvlText w:val=""/>
      <w:lvlJc w:val="left"/>
      <w:rPr>
        <w:rFonts w:cs="Times New Roman"/>
      </w:rPr>
    </w:lvl>
    <w:lvl w:ilvl="4" w:tplc="399ED5FC">
      <w:numFmt w:val="decimal"/>
      <w:lvlText w:val=""/>
      <w:lvlJc w:val="left"/>
      <w:rPr>
        <w:rFonts w:cs="Times New Roman"/>
      </w:rPr>
    </w:lvl>
    <w:lvl w:ilvl="5" w:tplc="CE6CBBDA">
      <w:numFmt w:val="decimal"/>
      <w:lvlText w:val=""/>
      <w:lvlJc w:val="left"/>
      <w:rPr>
        <w:rFonts w:cs="Times New Roman"/>
      </w:rPr>
    </w:lvl>
    <w:lvl w:ilvl="6" w:tplc="228EE262">
      <w:numFmt w:val="decimal"/>
      <w:lvlText w:val=""/>
      <w:lvlJc w:val="left"/>
      <w:rPr>
        <w:rFonts w:cs="Times New Roman"/>
      </w:rPr>
    </w:lvl>
    <w:lvl w:ilvl="7" w:tplc="4BD80E10">
      <w:numFmt w:val="decimal"/>
      <w:lvlText w:val=""/>
      <w:lvlJc w:val="left"/>
      <w:rPr>
        <w:rFonts w:cs="Times New Roman"/>
      </w:rPr>
    </w:lvl>
    <w:lvl w:ilvl="8" w:tplc="BB3ED92E">
      <w:numFmt w:val="decimal"/>
      <w:lvlText w:val=""/>
      <w:lvlJc w:val="left"/>
      <w:rPr>
        <w:rFonts w:cs="Times New Roman"/>
      </w:rPr>
    </w:lvl>
  </w:abstractNum>
  <w:abstractNum w:abstractNumId="30">
    <w:nsid w:val="79838CB2"/>
    <w:multiLevelType w:val="hybridMultilevel"/>
    <w:tmpl w:val="ED8C9BBA"/>
    <w:lvl w:ilvl="0" w:tplc="B8FAD762">
      <w:start w:val="5"/>
      <w:numFmt w:val="decimal"/>
      <w:lvlText w:val="6.3.%1"/>
      <w:lvlJc w:val="left"/>
      <w:rPr>
        <w:rFonts w:cs="Times New Roman"/>
      </w:rPr>
    </w:lvl>
    <w:lvl w:ilvl="1" w:tplc="50AA1110">
      <w:start w:val="1"/>
      <w:numFmt w:val="bullet"/>
      <w:lvlText w:val="В"/>
      <w:lvlJc w:val="left"/>
    </w:lvl>
    <w:lvl w:ilvl="2" w:tplc="ED4C298C">
      <w:start w:val="1"/>
      <w:numFmt w:val="bullet"/>
      <w:lvlText w:val="-"/>
      <w:lvlJc w:val="left"/>
    </w:lvl>
    <w:lvl w:ilvl="3" w:tplc="3126D292">
      <w:numFmt w:val="decimal"/>
      <w:lvlText w:val=""/>
      <w:lvlJc w:val="left"/>
      <w:rPr>
        <w:rFonts w:cs="Times New Roman"/>
      </w:rPr>
    </w:lvl>
    <w:lvl w:ilvl="4" w:tplc="D2D0FE3E">
      <w:numFmt w:val="decimal"/>
      <w:lvlText w:val=""/>
      <w:lvlJc w:val="left"/>
      <w:rPr>
        <w:rFonts w:cs="Times New Roman"/>
      </w:rPr>
    </w:lvl>
    <w:lvl w:ilvl="5" w:tplc="284EBCAE">
      <w:numFmt w:val="decimal"/>
      <w:lvlText w:val=""/>
      <w:lvlJc w:val="left"/>
      <w:rPr>
        <w:rFonts w:cs="Times New Roman"/>
      </w:rPr>
    </w:lvl>
    <w:lvl w:ilvl="6" w:tplc="F3F0F22E">
      <w:numFmt w:val="decimal"/>
      <w:lvlText w:val=""/>
      <w:lvlJc w:val="left"/>
      <w:rPr>
        <w:rFonts w:cs="Times New Roman"/>
      </w:rPr>
    </w:lvl>
    <w:lvl w:ilvl="7" w:tplc="5D14333A">
      <w:numFmt w:val="decimal"/>
      <w:lvlText w:val=""/>
      <w:lvlJc w:val="left"/>
      <w:rPr>
        <w:rFonts w:cs="Times New Roman"/>
      </w:rPr>
    </w:lvl>
    <w:lvl w:ilvl="8" w:tplc="8B3E2F8A">
      <w:numFmt w:val="decimal"/>
      <w:lvlText w:val=""/>
      <w:lvlJc w:val="left"/>
      <w:rPr>
        <w:rFonts w:cs="Times New Roman"/>
      </w:rPr>
    </w:lvl>
  </w:abstractNum>
  <w:abstractNum w:abstractNumId="31">
    <w:nsid w:val="7C83E458"/>
    <w:multiLevelType w:val="hybridMultilevel"/>
    <w:tmpl w:val="A83C8C44"/>
    <w:lvl w:ilvl="0" w:tplc="B5EE0538">
      <w:start w:val="2"/>
      <w:numFmt w:val="decimal"/>
      <w:lvlText w:val="3.%1."/>
      <w:lvlJc w:val="left"/>
      <w:rPr>
        <w:rFonts w:cs="Times New Roman"/>
      </w:rPr>
    </w:lvl>
    <w:lvl w:ilvl="1" w:tplc="ACF6C686">
      <w:numFmt w:val="decimal"/>
      <w:lvlText w:val=""/>
      <w:lvlJc w:val="left"/>
      <w:rPr>
        <w:rFonts w:cs="Times New Roman"/>
      </w:rPr>
    </w:lvl>
    <w:lvl w:ilvl="2" w:tplc="B97AF422">
      <w:numFmt w:val="decimal"/>
      <w:lvlText w:val=""/>
      <w:lvlJc w:val="left"/>
      <w:rPr>
        <w:rFonts w:cs="Times New Roman"/>
      </w:rPr>
    </w:lvl>
    <w:lvl w:ilvl="3" w:tplc="75BAF5D6">
      <w:numFmt w:val="decimal"/>
      <w:lvlText w:val=""/>
      <w:lvlJc w:val="left"/>
      <w:rPr>
        <w:rFonts w:cs="Times New Roman"/>
      </w:rPr>
    </w:lvl>
    <w:lvl w:ilvl="4" w:tplc="A4C6AB6A">
      <w:numFmt w:val="decimal"/>
      <w:lvlText w:val=""/>
      <w:lvlJc w:val="left"/>
      <w:rPr>
        <w:rFonts w:cs="Times New Roman"/>
      </w:rPr>
    </w:lvl>
    <w:lvl w:ilvl="5" w:tplc="7132EEA0">
      <w:numFmt w:val="decimal"/>
      <w:lvlText w:val=""/>
      <w:lvlJc w:val="left"/>
      <w:rPr>
        <w:rFonts w:cs="Times New Roman"/>
      </w:rPr>
    </w:lvl>
    <w:lvl w:ilvl="6" w:tplc="38709F46">
      <w:numFmt w:val="decimal"/>
      <w:lvlText w:val=""/>
      <w:lvlJc w:val="left"/>
      <w:rPr>
        <w:rFonts w:cs="Times New Roman"/>
      </w:rPr>
    </w:lvl>
    <w:lvl w:ilvl="7" w:tplc="DE7823A8">
      <w:numFmt w:val="decimal"/>
      <w:lvlText w:val=""/>
      <w:lvlJc w:val="left"/>
      <w:rPr>
        <w:rFonts w:cs="Times New Roman"/>
      </w:rPr>
    </w:lvl>
    <w:lvl w:ilvl="8" w:tplc="37DAF68A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19"/>
  </w:num>
  <w:num w:numId="5">
    <w:abstractNumId w:val="10"/>
  </w:num>
  <w:num w:numId="6">
    <w:abstractNumId w:val="21"/>
  </w:num>
  <w:num w:numId="7">
    <w:abstractNumId w:val="16"/>
  </w:num>
  <w:num w:numId="8">
    <w:abstractNumId w:val="14"/>
  </w:num>
  <w:num w:numId="9">
    <w:abstractNumId w:val="31"/>
  </w:num>
  <w:num w:numId="10">
    <w:abstractNumId w:val="9"/>
  </w:num>
  <w:num w:numId="11">
    <w:abstractNumId w:val="24"/>
  </w:num>
  <w:num w:numId="12">
    <w:abstractNumId w:val="18"/>
  </w:num>
  <w:num w:numId="13">
    <w:abstractNumId w:val="23"/>
  </w:num>
  <w:num w:numId="14">
    <w:abstractNumId w:val="13"/>
  </w:num>
  <w:num w:numId="15">
    <w:abstractNumId w:val="28"/>
  </w:num>
  <w:num w:numId="16">
    <w:abstractNumId w:val="8"/>
  </w:num>
  <w:num w:numId="17">
    <w:abstractNumId w:val="12"/>
  </w:num>
  <w:num w:numId="18">
    <w:abstractNumId w:val="25"/>
  </w:num>
  <w:num w:numId="19">
    <w:abstractNumId w:val="29"/>
  </w:num>
  <w:num w:numId="20">
    <w:abstractNumId w:val="3"/>
  </w:num>
  <w:num w:numId="21">
    <w:abstractNumId w:val="30"/>
  </w:num>
  <w:num w:numId="22">
    <w:abstractNumId w:val="17"/>
  </w:num>
  <w:num w:numId="23">
    <w:abstractNumId w:val="4"/>
  </w:num>
  <w:num w:numId="24">
    <w:abstractNumId w:val="5"/>
  </w:num>
  <w:num w:numId="25">
    <w:abstractNumId w:val="22"/>
  </w:num>
  <w:num w:numId="26">
    <w:abstractNumId w:val="27"/>
  </w:num>
  <w:num w:numId="27">
    <w:abstractNumId w:val="11"/>
  </w:num>
  <w:num w:numId="28">
    <w:abstractNumId w:val="2"/>
  </w:num>
  <w:num w:numId="29">
    <w:abstractNumId w:val="1"/>
  </w:num>
  <w:num w:numId="30">
    <w:abstractNumId w:val="6"/>
  </w:num>
  <w:num w:numId="31">
    <w:abstractNumId w:val="0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FBF"/>
    <w:rsid w:val="00004CA0"/>
    <w:rsid w:val="00014FFC"/>
    <w:rsid w:val="00044E37"/>
    <w:rsid w:val="000871FA"/>
    <w:rsid w:val="00097B2F"/>
    <w:rsid w:val="000A5DBA"/>
    <w:rsid w:val="000D221E"/>
    <w:rsid w:val="000F0ACC"/>
    <w:rsid w:val="000F44A0"/>
    <w:rsid w:val="001027DD"/>
    <w:rsid w:val="001568C4"/>
    <w:rsid w:val="001850AF"/>
    <w:rsid w:val="001A04D0"/>
    <w:rsid w:val="001B1894"/>
    <w:rsid w:val="001B365C"/>
    <w:rsid w:val="001B787D"/>
    <w:rsid w:val="001C5D2E"/>
    <w:rsid w:val="001D3035"/>
    <w:rsid w:val="001F54B8"/>
    <w:rsid w:val="002027C2"/>
    <w:rsid w:val="0020702D"/>
    <w:rsid w:val="002160F2"/>
    <w:rsid w:val="00216BA1"/>
    <w:rsid w:val="00226E3D"/>
    <w:rsid w:val="00242074"/>
    <w:rsid w:val="002430BC"/>
    <w:rsid w:val="00244F4B"/>
    <w:rsid w:val="002C7DCC"/>
    <w:rsid w:val="002D30E5"/>
    <w:rsid w:val="002E1B3F"/>
    <w:rsid w:val="002F64D0"/>
    <w:rsid w:val="002F7C69"/>
    <w:rsid w:val="00342DF1"/>
    <w:rsid w:val="00353FD3"/>
    <w:rsid w:val="00383E68"/>
    <w:rsid w:val="003A3F98"/>
    <w:rsid w:val="003B729B"/>
    <w:rsid w:val="003C61A6"/>
    <w:rsid w:val="003D12FA"/>
    <w:rsid w:val="003F42F6"/>
    <w:rsid w:val="00416A65"/>
    <w:rsid w:val="00435777"/>
    <w:rsid w:val="004423CC"/>
    <w:rsid w:val="00462EDC"/>
    <w:rsid w:val="004713A7"/>
    <w:rsid w:val="004B362D"/>
    <w:rsid w:val="004E6D79"/>
    <w:rsid w:val="004F102C"/>
    <w:rsid w:val="004F1A47"/>
    <w:rsid w:val="0050306E"/>
    <w:rsid w:val="00541B9A"/>
    <w:rsid w:val="00541D07"/>
    <w:rsid w:val="00544D77"/>
    <w:rsid w:val="005E4BD6"/>
    <w:rsid w:val="005E4E52"/>
    <w:rsid w:val="006057CA"/>
    <w:rsid w:val="00613035"/>
    <w:rsid w:val="00613ECC"/>
    <w:rsid w:val="0063460B"/>
    <w:rsid w:val="006447B2"/>
    <w:rsid w:val="00647DE1"/>
    <w:rsid w:val="00673C53"/>
    <w:rsid w:val="006B6D0C"/>
    <w:rsid w:val="006D2E19"/>
    <w:rsid w:val="0070251E"/>
    <w:rsid w:val="00712B81"/>
    <w:rsid w:val="00713522"/>
    <w:rsid w:val="00730F7A"/>
    <w:rsid w:val="007407E4"/>
    <w:rsid w:val="00757054"/>
    <w:rsid w:val="00760883"/>
    <w:rsid w:val="007746AD"/>
    <w:rsid w:val="0078064E"/>
    <w:rsid w:val="007B3A2E"/>
    <w:rsid w:val="007C396D"/>
    <w:rsid w:val="007C47B1"/>
    <w:rsid w:val="007D10FC"/>
    <w:rsid w:val="007F2E5E"/>
    <w:rsid w:val="00831EB6"/>
    <w:rsid w:val="00856D8D"/>
    <w:rsid w:val="00864012"/>
    <w:rsid w:val="008717E7"/>
    <w:rsid w:val="00875A49"/>
    <w:rsid w:val="00894FBF"/>
    <w:rsid w:val="008A5A86"/>
    <w:rsid w:val="008A76AA"/>
    <w:rsid w:val="008B2F5C"/>
    <w:rsid w:val="008E2276"/>
    <w:rsid w:val="0093048E"/>
    <w:rsid w:val="009414F1"/>
    <w:rsid w:val="0095178C"/>
    <w:rsid w:val="009637CC"/>
    <w:rsid w:val="00963BAF"/>
    <w:rsid w:val="0098280B"/>
    <w:rsid w:val="00991809"/>
    <w:rsid w:val="00992812"/>
    <w:rsid w:val="009C4626"/>
    <w:rsid w:val="009C639B"/>
    <w:rsid w:val="009C71C8"/>
    <w:rsid w:val="009E7902"/>
    <w:rsid w:val="009F1993"/>
    <w:rsid w:val="00A01CC5"/>
    <w:rsid w:val="00A06F23"/>
    <w:rsid w:val="00A07DAA"/>
    <w:rsid w:val="00A231C5"/>
    <w:rsid w:val="00A66522"/>
    <w:rsid w:val="00A95AC5"/>
    <w:rsid w:val="00AB1F2F"/>
    <w:rsid w:val="00AB76F4"/>
    <w:rsid w:val="00AC4688"/>
    <w:rsid w:val="00AD7DFA"/>
    <w:rsid w:val="00AF741A"/>
    <w:rsid w:val="00B234E6"/>
    <w:rsid w:val="00B34D36"/>
    <w:rsid w:val="00B53E25"/>
    <w:rsid w:val="00B569F1"/>
    <w:rsid w:val="00B765CA"/>
    <w:rsid w:val="00B8160B"/>
    <w:rsid w:val="00B821B1"/>
    <w:rsid w:val="00B864A9"/>
    <w:rsid w:val="00BA1FCE"/>
    <w:rsid w:val="00BB3A82"/>
    <w:rsid w:val="00BD58E2"/>
    <w:rsid w:val="00C05EF9"/>
    <w:rsid w:val="00C064EF"/>
    <w:rsid w:val="00C171B9"/>
    <w:rsid w:val="00C862F7"/>
    <w:rsid w:val="00C931D8"/>
    <w:rsid w:val="00CB0D9D"/>
    <w:rsid w:val="00CD41B8"/>
    <w:rsid w:val="00CD43FB"/>
    <w:rsid w:val="00D02085"/>
    <w:rsid w:val="00D036D0"/>
    <w:rsid w:val="00D650C9"/>
    <w:rsid w:val="00DC04E1"/>
    <w:rsid w:val="00DC2DFC"/>
    <w:rsid w:val="00DC729C"/>
    <w:rsid w:val="00DD1418"/>
    <w:rsid w:val="00DD48C9"/>
    <w:rsid w:val="00E20328"/>
    <w:rsid w:val="00E27D40"/>
    <w:rsid w:val="00E30720"/>
    <w:rsid w:val="00E30A1C"/>
    <w:rsid w:val="00E5169B"/>
    <w:rsid w:val="00E5265E"/>
    <w:rsid w:val="00E550C9"/>
    <w:rsid w:val="00E627E4"/>
    <w:rsid w:val="00E73201"/>
    <w:rsid w:val="00E830B3"/>
    <w:rsid w:val="00ED37D2"/>
    <w:rsid w:val="00ED7E6D"/>
    <w:rsid w:val="00EE4C1F"/>
    <w:rsid w:val="00EE60D9"/>
    <w:rsid w:val="00F14284"/>
    <w:rsid w:val="00F271F2"/>
    <w:rsid w:val="00F35E52"/>
    <w:rsid w:val="00F35EF9"/>
    <w:rsid w:val="00F61F8E"/>
    <w:rsid w:val="00F64069"/>
    <w:rsid w:val="00F94A5D"/>
    <w:rsid w:val="00F965F2"/>
    <w:rsid w:val="00FB68F3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BF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828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D3035"/>
    <w:pPr>
      <w:keepNext/>
      <w:spacing w:line="360" w:lineRule="auto"/>
      <w:jc w:val="center"/>
      <w:outlineLvl w:val="1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28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2027C2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2E1B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E1B3F"/>
    <w:rPr>
      <w:rFonts w:cs="Times New Roman"/>
    </w:rPr>
  </w:style>
  <w:style w:type="paragraph" w:styleId="a5">
    <w:name w:val="footer"/>
    <w:basedOn w:val="a"/>
    <w:link w:val="a6"/>
    <w:uiPriority w:val="99"/>
    <w:rsid w:val="002E1B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1B3F"/>
    <w:rPr>
      <w:rFonts w:cs="Times New Roman"/>
    </w:rPr>
  </w:style>
  <w:style w:type="paragraph" w:customStyle="1" w:styleId="ConsPlusNormal">
    <w:name w:val="ConsPlusNormal"/>
    <w:uiPriority w:val="99"/>
    <w:rsid w:val="002E1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link w:val="a7"/>
    <w:uiPriority w:val="99"/>
    <w:rsid w:val="00856D8D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11"/>
    <w:uiPriority w:val="99"/>
    <w:locked/>
    <w:rsid w:val="00856D8D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1D3035"/>
    <w:rPr>
      <w:b/>
      <w:sz w:val="28"/>
    </w:rPr>
  </w:style>
  <w:style w:type="paragraph" w:styleId="a8">
    <w:name w:val="No Spacing"/>
    <w:uiPriority w:val="99"/>
    <w:qFormat/>
    <w:rsid w:val="00DD48C9"/>
    <w:rPr>
      <w:rFonts w:ascii="Calibri" w:hAnsi="Calibri" w:cs="Calibri"/>
      <w:sz w:val="22"/>
      <w:szCs w:val="22"/>
    </w:rPr>
  </w:style>
  <w:style w:type="character" w:customStyle="1" w:styleId="a9">
    <w:name w:val="Основной текст Знак"/>
    <w:basedOn w:val="a0"/>
    <w:link w:val="aa"/>
    <w:uiPriority w:val="99"/>
    <w:locked/>
    <w:rsid w:val="007B3A2E"/>
    <w:rPr>
      <w:rFonts w:cs="Times New Roman"/>
      <w:b/>
      <w:bCs/>
      <w:shd w:val="clear" w:color="auto" w:fill="FFFFFF"/>
    </w:rPr>
  </w:style>
  <w:style w:type="character" w:customStyle="1" w:styleId="ab">
    <w:name w:val="Основной текст + Не полужирный"/>
    <w:basedOn w:val="a9"/>
    <w:uiPriority w:val="99"/>
    <w:rsid w:val="007B3A2E"/>
  </w:style>
  <w:style w:type="paragraph" w:styleId="aa">
    <w:name w:val="Body Text"/>
    <w:basedOn w:val="a"/>
    <w:link w:val="a9"/>
    <w:uiPriority w:val="99"/>
    <w:rsid w:val="007B3A2E"/>
    <w:pPr>
      <w:widowControl w:val="0"/>
      <w:shd w:val="clear" w:color="auto" w:fill="FFFFFF"/>
      <w:spacing w:line="278" w:lineRule="exact"/>
      <w:jc w:val="right"/>
    </w:pPr>
    <w:rPr>
      <w:b/>
      <w:bCs/>
    </w:rPr>
  </w:style>
  <w:style w:type="character" w:customStyle="1" w:styleId="BodyTextChar1">
    <w:name w:val="Body Text Char1"/>
    <w:basedOn w:val="a0"/>
    <w:link w:val="aa"/>
    <w:uiPriority w:val="99"/>
    <w:semiHidden/>
    <w:locked/>
    <w:rsid w:val="00D650C9"/>
    <w:rPr>
      <w:rFonts w:cs="Times New Roman"/>
    </w:rPr>
  </w:style>
  <w:style w:type="character" w:customStyle="1" w:styleId="12">
    <w:name w:val="Основной текст Знак1"/>
    <w:basedOn w:val="a0"/>
    <w:link w:val="aa"/>
    <w:uiPriority w:val="99"/>
    <w:semiHidden/>
    <w:locked/>
    <w:rsid w:val="007B3A2E"/>
    <w:rPr>
      <w:rFonts w:cs="Times New Roman"/>
    </w:rPr>
  </w:style>
  <w:style w:type="table" w:styleId="ac">
    <w:name w:val="Table Grid"/>
    <w:basedOn w:val="a1"/>
    <w:uiPriority w:val="99"/>
    <w:locked/>
    <w:rsid w:val="00713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004CA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0%D0%BA%D1%83%D1%82%D1%81%D0%BA%D0%BE-%D0%A7%D0%B5%D1%80%D0%B5%D0%BC%D1%85%D0%BE%D0%B2%D1%81%D0%BA%D0%B0%D1%8F_%D1%80%D0%B0%D0%B2%D0%BD%D0%B8%D0%BD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1%80%D0%BA%D1%83%D1%82%D1%81%D0%BA%D0%BE-%D0%A7%D0%B5%D1%80%D0%B5%D0%BC%D1%85%D0%BE%D0%B2%D1%81%D0%BA%D0%B0%D1%8F_%D1%80%D0%B0%D0%B2%D0%BD%D0%B8%D0%BD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B%D0%B5%D1%81%D0%BE%D1%81%D1%82%D0%B5%D0%BF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5%D0%BB%D1%8C%D0%B5%D1%84_(%D1%82%D0%BE%D0%BF%D0%BE%D0%B3%D1%80%D0%B0%D1%84%D0%B8%D1%8F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10783</Words>
  <Characters>61464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28</cp:revision>
  <cp:lastPrinted>2017-12-20T05:33:00Z</cp:lastPrinted>
  <dcterms:created xsi:type="dcterms:W3CDTF">2016-05-19T08:59:00Z</dcterms:created>
  <dcterms:modified xsi:type="dcterms:W3CDTF">2019-06-18T01:09:00Z</dcterms:modified>
</cp:coreProperties>
</file>