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01" w:rsidRDefault="003F1401" w:rsidP="003A673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10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</w:t>
      </w:r>
    </w:p>
    <w:p w:rsidR="00D7021F" w:rsidRDefault="003F1401" w:rsidP="003F140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</w:t>
      </w:r>
      <w:r w:rsidRPr="009010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C6BE1" w:rsidRPr="003F1401" w:rsidRDefault="00EF59BA" w:rsidP="009B78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25.01.2024 г. № </w:t>
      </w:r>
      <w:r w:rsidR="007F552F">
        <w:rPr>
          <w:rFonts w:ascii="Arial" w:eastAsia="Times New Roman" w:hAnsi="Arial" w:cs="Arial"/>
          <w:b/>
          <w:sz w:val="32"/>
          <w:szCs w:val="32"/>
          <w:lang w:eastAsia="ru-RU"/>
        </w:rPr>
        <w:t>5/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10 - </w:t>
      </w:r>
      <w:proofErr w:type="spellStart"/>
      <w:r w:rsidR="003A673A">
        <w:rPr>
          <w:rFonts w:ascii="Arial" w:eastAsia="Times New Roman" w:hAnsi="Arial" w:cs="Arial"/>
          <w:b/>
          <w:sz w:val="32"/>
          <w:szCs w:val="32"/>
          <w:lang w:eastAsia="ru-RU"/>
        </w:rPr>
        <w:t>дмо</w:t>
      </w:r>
      <w:proofErr w:type="spellEnd"/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3F1401">
        <w:rPr>
          <w:rFonts w:ascii="Arial" w:eastAsia="Times New Roman" w:hAnsi="Arial" w:cs="Arial"/>
          <w:b/>
          <w:sz w:val="32"/>
          <w:szCs w:val="32"/>
          <w:lang w:eastAsia="ru-RU"/>
        </w:rPr>
        <w:t>КУЙТА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3A673A" w:rsidRPr="003A673A" w:rsidRDefault="003A673A" w:rsidP="003A67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A673A">
        <w:rPr>
          <w:rFonts w:ascii="Arial" w:eastAsia="Calibri" w:hAnsi="Arial" w:cs="Arial"/>
          <w:b/>
          <w:sz w:val="32"/>
          <w:szCs w:val="32"/>
        </w:rPr>
        <w:t>ДУМА</w:t>
      </w:r>
    </w:p>
    <w:p w:rsidR="003A673A" w:rsidRPr="003A673A" w:rsidRDefault="003A673A" w:rsidP="003A673A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A673A">
        <w:rPr>
          <w:rFonts w:ascii="Arial" w:eastAsia="Calibri" w:hAnsi="Arial" w:cs="Arial"/>
          <w:b/>
          <w:spacing w:val="20"/>
          <w:sz w:val="32"/>
          <w:szCs w:val="32"/>
        </w:rPr>
        <w:t>РЕШЕНИЕ</w:t>
      </w:r>
    </w:p>
    <w:p w:rsidR="009C6BE1" w:rsidRPr="009C6BE1" w:rsidRDefault="009C6BE1" w:rsidP="003A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НУЖДАЮЩИХСЯ В ЖИЛЫХ ПОМЕЩЕНИЯХ ДЛЯ СОЦИАЛЬНОЙ ЗАЩИТЫ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СПЕЦИАЛИЗИРОВАННОГО ЖИЛИЩНОГО ФОНДА 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"</w:t>
      </w:r>
      <w:r w:rsidR="003F14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КУЙТА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" И ОБЕСПЕЧЕНИ</w:t>
      </w:r>
      <w:r w:rsidR="00EC0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ПОМЕЩЕНИЯМИ ДЛЯ СОЦИАЛЬНОЙ ЗАЩИТЫ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4ACE" w:rsidRDefault="009C6BE1" w:rsidP="009C6BE1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6BE1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9F743B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</w:t>
      </w:r>
      <w:proofErr w:type="spellStart"/>
      <w:r w:rsidR="003F1401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по договорам безвозмездного пользования, в соответствии с пунктом 3.1 части 1 статьи 14,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</w:t>
      </w:r>
      <w:proofErr w:type="gram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категорий граждан», руководствуясь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3F1401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3A673A">
        <w:rPr>
          <w:rFonts w:ascii="Arial" w:eastAsia="Times New Roman" w:hAnsi="Arial" w:cs="Arial"/>
          <w:sz w:val="24"/>
          <w:szCs w:val="24"/>
          <w:lang w:eastAsia="ru-RU"/>
        </w:rPr>
        <w:t>», Дума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3F1401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484AC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085AED" w:rsidRDefault="003A673A" w:rsidP="00484ACE">
      <w:pPr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="009C6BE1" w:rsidRPr="00085AED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</w:t>
      </w:r>
      <w:r w:rsidR="009F743B"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>» и обеспечени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(Приложение N 1). </w:t>
      </w:r>
    </w:p>
    <w:p w:rsidR="003F140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A673A">
        <w:rPr>
          <w:rFonts w:ascii="Arial" w:eastAsia="Times New Roman" w:hAnsi="Arial" w:cs="Arial"/>
          <w:sz w:val="24"/>
          <w:szCs w:val="24"/>
          <w:lang w:eastAsia="ru-RU"/>
        </w:rPr>
        <w:t>публиковать данное решение</w:t>
      </w:r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периодическом печатном издании «</w:t>
      </w:r>
      <w:proofErr w:type="spellStart"/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>Идеальский</w:t>
      </w:r>
      <w:proofErr w:type="spellEnd"/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9C6BE1" w:rsidRPr="00085AED" w:rsidRDefault="003A673A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решение</w:t>
      </w:r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proofErr w:type="gramStart"/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3A673A">
        <w:rPr>
          <w:rFonts w:ascii="Arial" w:eastAsia="Times New Roman" w:hAnsi="Arial" w:cs="Arial"/>
          <w:sz w:val="24"/>
          <w:szCs w:val="24"/>
          <w:lang w:eastAsia="ru-RU"/>
        </w:rPr>
        <w:t>сполнением данного решения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</w:t>
      </w:r>
      <w:r w:rsidR="003F1401" w:rsidRPr="00085AED">
        <w:rPr>
          <w:rFonts w:ascii="Arial" w:eastAsia="Times New Roman" w:hAnsi="Arial" w:cs="Arial"/>
          <w:sz w:val="24"/>
          <w:szCs w:val="24"/>
          <w:lang w:eastAsia="ru-RU"/>
        </w:rPr>
        <w:t>специалиста администрации муниципального</w:t>
      </w:r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Сылко</w:t>
      </w:r>
      <w:proofErr w:type="spellEnd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О.А.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85AED" w:rsidRPr="00085AED" w:rsidRDefault="00085AED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73A" w:rsidRPr="000F1972" w:rsidRDefault="003A673A" w:rsidP="003A673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 CYR" w:hAnsi="Arial CYR" w:cs="Arial CYR"/>
          <w:lang w:val="ru-RU"/>
        </w:rPr>
      </w:pPr>
      <w:r w:rsidRPr="000F1972">
        <w:rPr>
          <w:rFonts w:ascii="Arial CYR" w:hAnsi="Arial CYR" w:cs="Arial CYR"/>
        </w:rPr>
        <w:t xml:space="preserve">Председатель Думы </w:t>
      </w:r>
    </w:p>
    <w:p w:rsidR="003A673A" w:rsidRPr="000F1972" w:rsidRDefault="003A673A" w:rsidP="003A673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" w:hAnsi="Arial" w:cs="Arial"/>
          <w:lang w:val="ru-RU"/>
        </w:rPr>
      </w:pPr>
      <w:r w:rsidRPr="000F1972">
        <w:rPr>
          <w:rFonts w:ascii="Arial CYR" w:hAnsi="Arial CYR" w:cs="Arial CYR"/>
        </w:rPr>
        <w:t xml:space="preserve">муниципального образования </w:t>
      </w:r>
      <w:r w:rsidRPr="000F1972">
        <w:rPr>
          <w:rFonts w:ascii="Arial" w:hAnsi="Arial" w:cs="Arial"/>
        </w:rPr>
        <w:t>«</w:t>
      </w:r>
      <w:proofErr w:type="spellStart"/>
      <w:r>
        <w:rPr>
          <w:rFonts w:ascii="Arial CYR" w:hAnsi="Arial CYR" w:cs="Arial CYR"/>
          <w:lang w:val="ru-RU"/>
        </w:rPr>
        <w:t>Куйта</w:t>
      </w:r>
      <w:proofErr w:type="spellEnd"/>
      <w:r w:rsidRPr="000F1972">
        <w:rPr>
          <w:rFonts w:ascii="Arial" w:hAnsi="Arial" w:cs="Arial"/>
        </w:rPr>
        <w:t xml:space="preserve">», </w:t>
      </w:r>
    </w:p>
    <w:p w:rsidR="009C6BE1" w:rsidRPr="00085AED" w:rsidRDefault="003A673A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Н.Н.Григорьева</w:t>
      </w:r>
      <w:proofErr w:type="spell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4ACE" w:rsidRPr="00085AED" w:rsidRDefault="00484AC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ACE" w:rsidRPr="009C6BE1" w:rsidRDefault="00484AC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015D5" w:rsidRDefault="009C6BE1" w:rsidP="00085A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085AED" w:rsidRDefault="009C6BE1" w:rsidP="00085AED">
      <w:pPr>
        <w:spacing w:after="0" w:line="240" w:lineRule="auto"/>
        <w:ind w:firstLine="5387"/>
        <w:jc w:val="right"/>
        <w:rPr>
          <w:rFonts w:eastAsia="Times New Roman" w:cstheme="minorHAnsi"/>
          <w:sz w:val="24"/>
          <w:szCs w:val="24"/>
          <w:lang w:eastAsia="ru-RU"/>
        </w:rPr>
      </w:pPr>
      <w:r w:rsidRPr="00085AED">
        <w:rPr>
          <w:rFonts w:eastAsia="Times New Roman" w:cstheme="minorHAnsi"/>
          <w:sz w:val="24"/>
          <w:szCs w:val="24"/>
          <w:lang w:eastAsia="ru-RU"/>
        </w:rPr>
        <w:t xml:space="preserve">Приложение № 1 </w:t>
      </w:r>
    </w:p>
    <w:p w:rsidR="009C6BE1" w:rsidRPr="00085AED" w:rsidRDefault="003A673A" w:rsidP="00085AED">
      <w:pPr>
        <w:spacing w:after="0" w:line="240" w:lineRule="auto"/>
        <w:ind w:firstLine="5387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к решению Думы</w:t>
      </w:r>
      <w:r w:rsidR="009C6BE1" w:rsidRPr="00085AE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9C6BE1" w:rsidRPr="00085AED" w:rsidRDefault="00EC0EB5" w:rsidP="00085AED">
      <w:pPr>
        <w:spacing w:after="0" w:line="240" w:lineRule="auto"/>
        <w:ind w:firstLine="5387"/>
        <w:jc w:val="right"/>
        <w:rPr>
          <w:rFonts w:eastAsia="Times New Roman" w:cstheme="minorHAnsi"/>
          <w:sz w:val="24"/>
          <w:szCs w:val="24"/>
          <w:lang w:eastAsia="ru-RU"/>
        </w:rPr>
      </w:pPr>
      <w:r w:rsidRPr="00085AED">
        <w:rPr>
          <w:rFonts w:eastAsia="Times New Roman" w:cstheme="minorHAnsi"/>
          <w:sz w:val="24"/>
          <w:szCs w:val="24"/>
          <w:lang w:eastAsia="ru-RU"/>
        </w:rPr>
        <w:t>муниципального образования</w:t>
      </w:r>
      <w:r w:rsidR="003A673A">
        <w:rPr>
          <w:rFonts w:eastAsia="Times New Roman" w:cstheme="minorHAnsi"/>
          <w:sz w:val="24"/>
          <w:szCs w:val="24"/>
          <w:lang w:eastAsia="ru-RU"/>
        </w:rPr>
        <w:t xml:space="preserve"> «</w:t>
      </w:r>
      <w:proofErr w:type="spellStart"/>
      <w:r w:rsidR="003A673A">
        <w:rPr>
          <w:rFonts w:eastAsia="Times New Roman" w:cstheme="minorHAnsi"/>
          <w:sz w:val="24"/>
          <w:szCs w:val="24"/>
          <w:lang w:eastAsia="ru-RU"/>
        </w:rPr>
        <w:t>Куйта</w:t>
      </w:r>
      <w:proofErr w:type="spellEnd"/>
      <w:r w:rsidR="003A673A">
        <w:rPr>
          <w:rFonts w:eastAsia="Times New Roman" w:cstheme="minorHAnsi"/>
          <w:sz w:val="24"/>
          <w:szCs w:val="24"/>
          <w:lang w:eastAsia="ru-RU"/>
        </w:rPr>
        <w:t>» от «</w:t>
      </w:r>
      <w:r w:rsidR="00EF59BA">
        <w:rPr>
          <w:rFonts w:eastAsia="Times New Roman" w:cstheme="minorHAnsi"/>
          <w:sz w:val="24"/>
          <w:szCs w:val="24"/>
          <w:lang w:eastAsia="ru-RU"/>
        </w:rPr>
        <w:t>25</w:t>
      </w:r>
      <w:r w:rsidR="00085AED" w:rsidRPr="00085AED">
        <w:rPr>
          <w:rFonts w:eastAsia="Times New Roman" w:cstheme="minorHAnsi"/>
          <w:sz w:val="24"/>
          <w:szCs w:val="24"/>
          <w:lang w:eastAsia="ru-RU"/>
        </w:rPr>
        <w:t>»</w:t>
      </w:r>
      <w:r w:rsidR="00EF59BA">
        <w:rPr>
          <w:rFonts w:eastAsia="Times New Roman" w:cstheme="minorHAnsi"/>
          <w:sz w:val="24"/>
          <w:szCs w:val="24"/>
          <w:lang w:eastAsia="ru-RU"/>
        </w:rPr>
        <w:t xml:space="preserve"> января</w:t>
      </w:r>
      <w:r w:rsidR="00D7021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085AED">
        <w:rPr>
          <w:rFonts w:eastAsia="Times New Roman" w:cstheme="minorHAnsi"/>
          <w:sz w:val="24"/>
          <w:szCs w:val="24"/>
          <w:lang w:eastAsia="ru-RU"/>
        </w:rPr>
        <w:t>202</w:t>
      </w:r>
      <w:r w:rsidR="00EF59BA">
        <w:rPr>
          <w:rFonts w:eastAsia="Times New Roman" w:cstheme="minorHAnsi"/>
          <w:sz w:val="24"/>
          <w:szCs w:val="24"/>
          <w:lang w:eastAsia="ru-RU"/>
        </w:rPr>
        <w:t>4</w:t>
      </w:r>
      <w:r w:rsidRPr="00085AED">
        <w:rPr>
          <w:rFonts w:eastAsia="Times New Roman" w:cstheme="minorHAnsi"/>
          <w:sz w:val="24"/>
          <w:szCs w:val="24"/>
          <w:lang w:eastAsia="ru-RU"/>
        </w:rPr>
        <w:t xml:space="preserve"> г.</w:t>
      </w:r>
      <w:r w:rsidR="00085AED" w:rsidRPr="00085AED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="00EF59BA">
        <w:rPr>
          <w:rFonts w:eastAsia="Times New Roman" w:cstheme="minorHAnsi"/>
          <w:sz w:val="24"/>
          <w:szCs w:val="24"/>
          <w:lang w:eastAsia="ru-RU"/>
        </w:rPr>
        <w:t>№ 10-дмо</w:t>
      </w:r>
    </w:p>
    <w:p w:rsidR="00F17ACA" w:rsidRPr="00085AED" w:rsidRDefault="00F17ACA" w:rsidP="00085AED">
      <w:pPr>
        <w:spacing w:after="0" w:line="240" w:lineRule="auto"/>
        <w:ind w:firstLine="5387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ind w:firstLine="5387"/>
        <w:jc w:val="both"/>
        <w:rPr>
          <w:rFonts w:eastAsia="Times New Roman" w:cstheme="minorHAnsi"/>
          <w:sz w:val="24"/>
          <w:szCs w:val="24"/>
          <w:lang w:eastAsia="ru-RU"/>
        </w:rPr>
      </w:pPr>
      <w:r w:rsidRPr="00085AED">
        <w:rPr>
          <w:rFonts w:eastAsia="Times New Roman" w:cstheme="minorHAnsi"/>
          <w:sz w:val="24"/>
          <w:szCs w:val="24"/>
          <w:lang w:eastAsia="ru-RU"/>
        </w:rPr>
        <w:t xml:space="preserve">  </w:t>
      </w:r>
    </w:p>
    <w:p w:rsidR="009C6BE1" w:rsidRPr="00085AE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</w:p>
    <w:p w:rsidR="009C6BE1" w:rsidRPr="00085AE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«</w:t>
      </w:r>
      <w:r w:rsidR="00085AED"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КУЙТА</w:t>
      </w:r>
      <w:r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9C6BE1" w:rsidRPr="00085AE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ОБЕСПЕЧЕНИ</w:t>
      </w:r>
      <w:r w:rsidR="00EC0EB5"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 ПОМЕЩЕНИЯМИ</w:t>
      </w:r>
    </w:p>
    <w:p w:rsidR="009C6BE1" w:rsidRPr="00085AE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5A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СОЦИАЛЬНОЙ ЗАЩИТЫ</w:t>
      </w: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85AED">
        <w:rPr>
          <w:rFonts w:ascii="Arial" w:eastAsia="Times New Roman" w:hAnsi="Arial" w:cs="Arial"/>
          <w:sz w:val="32"/>
          <w:szCs w:val="32"/>
          <w:lang w:eastAsia="ru-RU"/>
        </w:rPr>
        <w:t xml:space="preserve">  </w:t>
      </w:r>
    </w:p>
    <w:p w:rsidR="00F17ACA" w:rsidRPr="00BE2486" w:rsidRDefault="00F17ACA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085AED" w:rsidRDefault="009C6BE1" w:rsidP="00F17A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F17ACA" w:rsidRPr="00BE2486" w:rsidRDefault="00F17ACA" w:rsidP="00F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(далее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Закон Иркутской области                 № 117-оз). </w:t>
      </w:r>
      <w:proofErr w:type="gramEnd"/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</w:t>
      </w:r>
      <w:r w:rsidR="009010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9010C3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учет граждан) и обеспечения граждан жилыми помещениями для социальной защиты.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4. Включение специализированного жилого помещения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и исключение жилого помещения из указанного фонда осуществляется на основании распоряжения администрации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C0EB5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5. Учет договоров найма специализированного жилого помещения для социальной защиты осуществляет администрация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17ACA" w:rsidRPr="00085AED" w:rsidRDefault="00F17ACA" w:rsidP="00F17AC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Глава 2. ПОРЯДОК УЧЕТА ГРАЖДАН</w:t>
      </w:r>
    </w:p>
    <w:p w:rsidR="009C6BE1" w:rsidRPr="00085AE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Жилые помещения для социальной защиты специализированного жилищного фонда 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(далее-жилые 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помещения для социальной защиты) предоставляются гражданам, не обеспеченным жилыми помещениями на территории муниципал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>, среднедушевой доход которых по не зависящим от них причинам ниже величины прожиточного минимума, установленной в расчете на душу населения в целом по области</w:t>
      </w:r>
      <w:r w:rsidR="00F17ACA" w:rsidRPr="00085AE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и относящихся к категориям, установленным статьей 2 Закона Иркутской области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№ 117-оз.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7. Под гражданами, не обеспеченными жилыми помещениями в соответствующем населенном пункте, понимаются граждане, указанные в статье 2 Закона Иркутской области № 117-оз. </w:t>
      </w:r>
    </w:p>
    <w:p w:rsidR="009C6BE1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8. Граждане, установленные пунктом 6 настоящего положения, обращаются в администрацию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010C3">
        <w:rPr>
          <w:rFonts w:ascii="Arial" w:eastAsia="Times New Roman" w:hAnsi="Arial" w:cs="Arial"/>
          <w:sz w:val="24"/>
          <w:szCs w:val="24"/>
          <w:lang w:eastAsia="ru-RU"/>
        </w:rPr>
        <w:t>«Куйта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с заявлением по форме согласно приложению № 1 к настоящему Положению. К заявлению граждане прикладывают документы, установленные частью 4 статьи 3 Закона Иркутской области № 117-оз.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9. Заявление о принятии на учет регистрируется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для социальной защиты специализированного жилищного фонда по форме согласно приложению № 2 к настоящему Положению. </w:t>
      </w:r>
    </w:p>
    <w:p w:rsidR="009C6BE1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 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 </w:t>
      </w:r>
    </w:p>
    <w:p w:rsidR="009C6BE1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12. Учет граждан ведется администрацие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й муниципального образования 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по дате принятия решения о постановке гражданина на учет.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:rsidR="009C6BE1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жилищного фонда, которая в</w:t>
      </w:r>
      <w:r w:rsidR="009F743B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едется администрацией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согласно приложению № 3 к настоящему Положению. </w:t>
      </w:r>
    </w:p>
    <w:p w:rsidR="009C6BE1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в той же последовательности, в которой граждане приняты на учет, формирует: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16. Граждане снимаются с учета по основаниям</w:t>
      </w:r>
      <w:r w:rsidR="009F743B" w:rsidRPr="00085AE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 в части 12 статьи 3 Закона Иркутской области № 117-оз. </w:t>
      </w:r>
    </w:p>
    <w:p w:rsidR="009C6BE1" w:rsidRPr="00085AED" w:rsidRDefault="00EC0EB5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17. Администрация </w:t>
      </w:r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ежегодно: 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F743B" w:rsidRPr="00085AED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Глава 3. ОБЕСПЕЧЕНИЕ ЖИЛЫМ ПОМЕЩЕНИЕМ </w:t>
      </w:r>
    </w:p>
    <w:p w:rsidR="009C6BE1" w:rsidRPr="00085AED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</w:t>
      </w:r>
    </w:p>
    <w:p w:rsidR="009C6BE1" w:rsidRPr="00085AED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статьи 4 Закона Иркутской области № 117-оз.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>Договор безвозмездного пользования жилого помещения регистрируется в Книге регистраци</w:t>
      </w:r>
      <w:r w:rsidR="009F743B" w:rsidRPr="00085AE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безвозмездного пользования жилых помещений по форме согласно приложению № 4 к настоящему Положению.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19. Размер общей площади жилого помещения для социальной защиты, предоставляемого в соответствии с абзацем вторым части 1(1) статьи 4 Закона Иркутской области № 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 </w:t>
      </w:r>
      <w:proofErr w:type="gramEnd"/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статьи 4 Закона Иркутской области № 117-оз.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предусмотренные Законом Иркутской области № 117-оз и договором безвозмездного пользования, имеет преимущественное право на заключение договора безвозмездного пользования на новый срок. </w:t>
      </w:r>
    </w:p>
    <w:p w:rsidR="009C6BE1" w:rsidRPr="00085AED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администрацию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статьи 3 Закона Иркутской области № 117-оз. </w:t>
      </w:r>
      <w:proofErr w:type="gramEnd"/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24. Договор безвозмездного пользования жилого помещения для социальной защиты прекращается: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1) в связи с утратой (разрушением) такого жилого помещения;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2) в случае смерти одиноко проживающего нанимателя;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3) по окончании (истечении) договора безвозмездного пользования, заключенного на определенный период;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4) по иным основаниям, предусмотренным ЖК РФ.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25. Договор безвозмездного пользования жилого помещения для социальной </w:t>
      </w:r>
      <w:proofErr w:type="gram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proofErr w:type="gramEnd"/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в случаях, предусмотренных ЖК РФ. </w:t>
      </w:r>
    </w:p>
    <w:p w:rsidR="009C6BE1" w:rsidRPr="00085AED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26.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помещение, которое они занимали по договору, и сдать его по акту приема-передачи в пригодном для проживания состоянии. </w:t>
      </w: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C0EB5" w:rsidRPr="00085AED" w:rsidRDefault="009C6BE1" w:rsidP="00EC0E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EC0EB5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9C6BE1" w:rsidRPr="00085AED" w:rsidRDefault="00085AED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85AED">
        <w:rPr>
          <w:rFonts w:ascii="Arial" w:eastAsia="Times New Roman" w:hAnsi="Arial" w:cs="Arial"/>
          <w:sz w:val="24"/>
          <w:szCs w:val="24"/>
          <w:lang w:eastAsia="ru-RU"/>
        </w:rPr>
        <w:t>Н.Н.Григорьева</w:t>
      </w:r>
      <w:proofErr w:type="spellEnd"/>
      <w:r w:rsidR="009C6BE1" w:rsidRPr="00085AE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85AED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муниципального образования «</w:t>
      </w:r>
      <w:proofErr w:type="spellStart"/>
      <w:r w:rsidR="00085AED" w:rsidRP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Куйта</w:t>
      </w:r>
      <w:proofErr w:type="spell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</w:p>
    <w:p w:rsidR="009C6BE1" w:rsidRPr="00263970" w:rsidRDefault="009C6BE1" w:rsidP="009C6BE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EC0EB5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0EB5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</w:t>
      </w:r>
    </w:p>
    <w:p w:rsidR="00EC0EB5" w:rsidRPr="00EC0EB5" w:rsidRDefault="00EC0EB5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085AED" w:rsidRP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Куйта</w:t>
      </w:r>
      <w:proofErr w:type="spellEnd"/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</w:t>
      </w:r>
    </w:p>
    <w:p w:rsidR="009C6BE1" w:rsidRPr="00EC0EB5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адрес 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телефон 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 заявителя)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отношусь к категории 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(ветераны ВОВ, инвалиды ВОВ, инвалиды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I и II группы, дети-сироты и др.)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принять  меня  на учет в качестве нуждающихся в жилых помещениях</w:t>
      </w:r>
      <w:proofErr w:type="gramEnd"/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защиты специализированного жилищного фонда.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и моя семья проживаем по адресу: 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(договор или др.)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662"/>
        <w:gridCol w:w="3573"/>
        <w:gridCol w:w="1635"/>
        <w:gridCol w:w="1130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СНИЛС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я и члены моей семьи в течение последних пяти лет не совершали действия, ухудшающие наши жилищные условия.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документов.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573"/>
        <w:gridCol w:w="2572"/>
        <w:gridCol w:w="3836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Извещение  о  постановке  на  учет  нуждающихся  в жилых помещениях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 защиты  специализированного  жилищного  фонда  либо об отказе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на учет прошу: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│ выдать мне на руки;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│ направить по почте по адресу: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___________/______________________/                 "__" _________ ___ год</w:t>
      </w:r>
      <w:r w:rsidR="009F74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(Ф.И.О.)                                 (дата)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9F74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</w:t>
      </w:r>
      <w:proofErr w:type="spellStart"/>
      <w:r w:rsidR="00085AED" w:rsidRP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Куйта</w:t>
      </w:r>
      <w:proofErr w:type="spellEnd"/>
      <w:r w:rsidR="00085AED" w:rsidRP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7F58" w:rsidRPr="00263970" w:rsidRDefault="00E867FF" w:rsidP="00E8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ЗАЯВЛЕНИЙ ГРАЖДАН О ПРИНЯТИИ НА УЧЕТ В КАЧЕСТВЕ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ЗАЩИТЫ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СПЕЦИАЛИЗИРОВАННОГО ЖИЛИЩНОГО ФОНДА МУНИЦИПАЛЬНОГО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КУЙТА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2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органа местного самоуправления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направления 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03509B" w:rsidRPr="00263970" w:rsidRDefault="0003509B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Куйта</w:t>
      </w:r>
      <w:proofErr w:type="spell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BE1" w:rsidRPr="00263970" w:rsidRDefault="0003509B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обеспечения</w:t>
      </w:r>
      <w:r w:rsidR="009C6BE1"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03509B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социальной защиты </w:t>
      </w:r>
    </w:p>
    <w:p w:rsidR="009C6BE1" w:rsidRPr="0003509B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B7F58" w:rsidRPr="0003509B" w:rsidRDefault="009C6BE1" w:rsidP="00FB7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КНИГА </w:t>
      </w:r>
    </w:p>
    <w:p w:rsidR="009C6BE1" w:rsidRPr="0003509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УЧЕТА ГРАЖДАН</w:t>
      </w:r>
      <w:proofErr w:type="gramStart"/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F58"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FB7F58"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НУЖДАЮЩИХСЯ В ЖИЛЫХ ПОМЕЩЕНИЯХ </w:t>
      </w:r>
    </w:p>
    <w:p w:rsidR="009C6BE1" w:rsidRPr="0003509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СОЦИАЛЬНОЙ ЗАЩИТЫ СПЕЦИАЛИЗИРОВАННОГО ЖИЛИЩНОГО ФОНДА </w:t>
      </w:r>
    </w:p>
    <w:p w:rsidR="009C6BE1" w:rsidRPr="009F743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08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КУЙТА</w:t>
      </w: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C6BE1" w:rsidRPr="009F743B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4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0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851"/>
        <w:gridCol w:w="709"/>
        <w:gridCol w:w="1275"/>
        <w:gridCol w:w="1560"/>
        <w:gridCol w:w="1275"/>
        <w:gridCol w:w="1843"/>
        <w:gridCol w:w="1418"/>
      </w:tblGrid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Число, месяц, год рождения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семьи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жилищного фонда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гражданину документа, подтверждающего при</w:t>
            </w:r>
            <w:r w:rsidR="0003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решения органом местного с</w:t>
            </w: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амоуправления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085AED" w:rsidRPr="000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Куйта</w:t>
      </w:r>
      <w:proofErr w:type="spell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ДОГОВОРОВ БЕЗВОЗМЕЗДНОГО ПОЛЬЗОВАНИЯ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5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ПОМЕЩЕНИЯМИ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155" w:type="dxa"/>
        <w:tblInd w:w="-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87"/>
        <w:gridCol w:w="1227"/>
        <w:gridCol w:w="840"/>
        <w:gridCol w:w="977"/>
        <w:gridCol w:w="893"/>
        <w:gridCol w:w="1107"/>
        <w:gridCol w:w="1266"/>
        <w:gridCol w:w="1286"/>
      </w:tblGrid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п/п, </w:t>
            </w:r>
          </w:p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договора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нанимателя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9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9C6BE1" w:rsidRPr="00263970" w:rsidRDefault="009C6BE1" w:rsidP="009C6BE1">
      <w:pPr>
        <w:spacing w:line="256" w:lineRule="auto"/>
        <w:rPr>
          <w:rFonts w:ascii="Calibri" w:eastAsia="Calibri" w:hAnsi="Calibri" w:cs="Times New Roman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6BE1" w:rsidSect="00085A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6A"/>
    <w:rsid w:val="0003509B"/>
    <w:rsid w:val="00085AED"/>
    <w:rsid w:val="002847F5"/>
    <w:rsid w:val="00287B43"/>
    <w:rsid w:val="003A673A"/>
    <w:rsid w:val="003D0A6A"/>
    <w:rsid w:val="003F1401"/>
    <w:rsid w:val="00484ACE"/>
    <w:rsid w:val="00536E04"/>
    <w:rsid w:val="007F552F"/>
    <w:rsid w:val="009010C3"/>
    <w:rsid w:val="009B788B"/>
    <w:rsid w:val="009C6BE1"/>
    <w:rsid w:val="009F743B"/>
    <w:rsid w:val="00C015D5"/>
    <w:rsid w:val="00C26C4E"/>
    <w:rsid w:val="00D7021F"/>
    <w:rsid w:val="00E867FF"/>
    <w:rsid w:val="00EC0EB5"/>
    <w:rsid w:val="00EF59BA"/>
    <w:rsid w:val="00F17ACA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3A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"/>
    <w:link w:val="a3"/>
    <w:locked/>
    <w:rsid w:val="003A673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3A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"/>
    <w:link w:val="a3"/>
    <w:locked/>
    <w:rsid w:val="003A673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3</cp:revision>
  <dcterms:created xsi:type="dcterms:W3CDTF">2024-01-17T07:47:00Z</dcterms:created>
  <dcterms:modified xsi:type="dcterms:W3CDTF">2024-02-01T05:17:00Z</dcterms:modified>
</cp:coreProperties>
</file>