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675" w:rsidRDefault="00C13675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</w:p>
    <w:p w:rsidR="009F1F14" w:rsidRPr="009F1F14" w:rsidRDefault="00F63CA0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26.08.2021г.</w:t>
      </w:r>
      <w:r w:rsidR="00B01447">
        <w:rPr>
          <w:rFonts w:ascii="Arial" w:hAnsi="Arial" w:cs="Arial"/>
          <w:sz w:val="32"/>
          <w:szCs w:val="32"/>
        </w:rPr>
        <w:t>№</w:t>
      </w:r>
      <w:r w:rsidR="00BA08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4/105</w:t>
      </w:r>
      <w:r w:rsidR="00C13675">
        <w:rPr>
          <w:rFonts w:ascii="Arial" w:hAnsi="Arial" w:cs="Arial"/>
          <w:sz w:val="32"/>
          <w:szCs w:val="32"/>
        </w:rPr>
        <w:t>-</w:t>
      </w:r>
      <w:r w:rsidR="00BA08FB">
        <w:rPr>
          <w:rFonts w:ascii="Arial" w:hAnsi="Arial" w:cs="Arial"/>
          <w:sz w:val="32"/>
          <w:szCs w:val="32"/>
        </w:rPr>
        <w:t>ДМО</w:t>
      </w:r>
    </w:p>
    <w:p w:rsidR="007D2B63" w:rsidRPr="009F1F14" w:rsidRDefault="007D2B63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9F1F14" w:rsidRPr="009F1F14" w:rsidRDefault="009F1F14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87D87" w:rsidRPr="009F1F14" w:rsidRDefault="00087D8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87D87" w:rsidRPr="00BA08FB" w:rsidRDefault="00BA08FB" w:rsidP="009F1F14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="007D2B63" w:rsidRPr="00BA08FB">
        <w:rPr>
          <w:rFonts w:ascii="Arial" w:hAnsi="Arial" w:cs="Arial"/>
          <w:szCs w:val="32"/>
        </w:rPr>
        <w:t>"</w:t>
      </w:r>
      <w:r w:rsidR="00D4643A" w:rsidRPr="00BA08FB">
        <w:rPr>
          <w:rFonts w:ascii="Arial" w:hAnsi="Arial" w:cs="Arial"/>
          <w:szCs w:val="32"/>
        </w:rPr>
        <w:t>КУЙТА</w:t>
      </w:r>
      <w:r w:rsidR="00087D87" w:rsidRPr="00BA08FB">
        <w:rPr>
          <w:rFonts w:ascii="Arial" w:hAnsi="Arial" w:cs="Arial"/>
          <w:szCs w:val="32"/>
        </w:rPr>
        <w:t>"</w:t>
      </w:r>
    </w:p>
    <w:p w:rsidR="009F1F14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</w:p>
    <w:p w:rsidR="00833A61" w:rsidRPr="00C13675" w:rsidRDefault="00585E19" w:rsidP="00833A61">
      <w:pPr>
        <w:pStyle w:val="ConsPlusTitle"/>
        <w:jc w:val="center"/>
        <w:outlineLvl w:val="0"/>
        <w:rPr>
          <w:sz w:val="32"/>
          <w:szCs w:val="32"/>
        </w:rPr>
      </w:pPr>
      <w:r w:rsidRPr="00C13675">
        <w:rPr>
          <w:sz w:val="32"/>
          <w:szCs w:val="32"/>
        </w:rPr>
        <w:t>О</w:t>
      </w:r>
      <w:r w:rsidR="00035629" w:rsidRPr="00C13675">
        <w:rPr>
          <w:sz w:val="32"/>
          <w:szCs w:val="32"/>
        </w:rPr>
        <w:t xml:space="preserve">Б </w:t>
      </w:r>
      <w:r w:rsidR="00833A61" w:rsidRPr="00C13675">
        <w:rPr>
          <w:sz w:val="32"/>
          <w:szCs w:val="32"/>
        </w:rPr>
        <w:t>УТВЕРЖДЕНИИ ПО</w:t>
      </w:r>
      <w:r w:rsidR="00C13675" w:rsidRPr="00C13675">
        <w:rPr>
          <w:sz w:val="32"/>
          <w:szCs w:val="32"/>
        </w:rPr>
        <w:t>ЛОЖЕНИЯ О ПОРЯДКЕ И УСЛОВИЯХ ПРИВАТИЗАЦИИ МУНИЦИПАЛЬНОГО ИМУЩЕСТВА МУНИЦИПАЛЬНОГО ОБРАЗОВАНИЯ «КУЙТА»</w:t>
      </w: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3675" w:rsidRP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3675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</w:t>
      </w:r>
      <w:r w:rsidRPr="00C13675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13675">
        <w:rPr>
          <w:rFonts w:ascii="Arial" w:hAnsi="Arial" w:cs="Arial"/>
          <w:sz w:val="24"/>
          <w:szCs w:val="24"/>
        </w:rPr>
        <w:t>, п</w:t>
      </w:r>
      <w:r w:rsidRPr="00C13675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C13675">
        <w:rPr>
          <w:rFonts w:ascii="Arial" w:hAnsi="Arial" w:cs="Arial"/>
          <w:sz w:val="24"/>
          <w:szCs w:val="24"/>
        </w:rPr>
        <w:t>статьями _____ Устава муниципального образования «Куйта», Дума муниципального образования «Куйта»</w:t>
      </w: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90682" w:rsidRPr="0072358B" w:rsidRDefault="00C13675" w:rsidP="00790682">
      <w:pPr>
        <w:pStyle w:val="aa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580336" w:rsidRPr="0072358B">
        <w:rPr>
          <w:rFonts w:ascii="Arial" w:hAnsi="Arial" w:cs="Arial"/>
          <w:b/>
          <w:sz w:val="32"/>
          <w:szCs w:val="32"/>
        </w:rPr>
        <w:t>ЕШИЛА</w:t>
      </w:r>
      <w:r w:rsidR="00790682" w:rsidRPr="0072358B">
        <w:rPr>
          <w:rFonts w:ascii="Arial" w:hAnsi="Arial" w:cs="Arial"/>
          <w:b/>
          <w:sz w:val="32"/>
          <w:szCs w:val="32"/>
        </w:rPr>
        <w:t xml:space="preserve">: </w:t>
      </w:r>
    </w:p>
    <w:p w:rsidR="00C13675" w:rsidRPr="002A6365" w:rsidRDefault="00995646" w:rsidP="0099564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365">
        <w:rPr>
          <w:rFonts w:ascii="Arial" w:hAnsi="Arial" w:cs="Arial"/>
          <w:bCs/>
          <w:kern w:val="2"/>
          <w:sz w:val="24"/>
          <w:szCs w:val="24"/>
        </w:rPr>
        <w:t>1.</w:t>
      </w:r>
      <w:r w:rsidR="00C513A7" w:rsidRPr="002A6365">
        <w:rPr>
          <w:rFonts w:ascii="Arial" w:hAnsi="Arial" w:cs="Arial"/>
          <w:sz w:val="24"/>
          <w:szCs w:val="24"/>
        </w:rPr>
        <w:t xml:space="preserve"> Утвердить </w:t>
      </w:r>
      <w:r w:rsidR="00C13675" w:rsidRPr="002A6365">
        <w:rPr>
          <w:rFonts w:ascii="Arial" w:hAnsi="Arial" w:cs="Arial"/>
          <w:sz w:val="24"/>
          <w:szCs w:val="24"/>
        </w:rPr>
        <w:t>прилагаемое Положение о порядке и условиях приватизации муниципального имущества</w:t>
      </w:r>
      <w:r w:rsidR="00C13675" w:rsidRPr="002A636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C13675" w:rsidRPr="002A6365">
        <w:rPr>
          <w:rFonts w:ascii="Arial" w:hAnsi="Arial" w:cs="Arial"/>
          <w:sz w:val="24"/>
          <w:szCs w:val="24"/>
        </w:rPr>
        <w:t xml:space="preserve"> «Куйта»</w:t>
      </w:r>
    </w:p>
    <w:p w:rsidR="00833A61" w:rsidRPr="002A6365" w:rsidRDefault="00833A61" w:rsidP="0099564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A6365">
        <w:rPr>
          <w:rFonts w:ascii="Arial" w:hAnsi="Arial" w:cs="Arial"/>
          <w:bCs/>
          <w:kern w:val="2"/>
          <w:sz w:val="24"/>
          <w:szCs w:val="24"/>
        </w:rPr>
        <w:t>2. Признать утратившим силу решение Думы от 2</w:t>
      </w:r>
      <w:r w:rsidR="00C13675" w:rsidRPr="002A6365">
        <w:rPr>
          <w:rFonts w:ascii="Arial" w:hAnsi="Arial" w:cs="Arial"/>
          <w:bCs/>
          <w:kern w:val="2"/>
          <w:sz w:val="24"/>
          <w:szCs w:val="24"/>
        </w:rPr>
        <w:t>7</w:t>
      </w:r>
      <w:r w:rsidRPr="002A6365">
        <w:rPr>
          <w:rFonts w:ascii="Arial" w:hAnsi="Arial" w:cs="Arial"/>
          <w:bCs/>
          <w:kern w:val="2"/>
          <w:sz w:val="24"/>
          <w:szCs w:val="24"/>
        </w:rPr>
        <w:t>.0</w:t>
      </w:r>
      <w:r w:rsidR="00C13675" w:rsidRPr="002A6365">
        <w:rPr>
          <w:rFonts w:ascii="Arial" w:hAnsi="Arial" w:cs="Arial"/>
          <w:bCs/>
          <w:kern w:val="2"/>
          <w:sz w:val="24"/>
          <w:szCs w:val="24"/>
        </w:rPr>
        <w:t>4</w:t>
      </w:r>
      <w:r w:rsidRPr="002A6365">
        <w:rPr>
          <w:rFonts w:ascii="Arial" w:hAnsi="Arial" w:cs="Arial"/>
          <w:bCs/>
          <w:kern w:val="2"/>
          <w:sz w:val="24"/>
          <w:szCs w:val="24"/>
        </w:rPr>
        <w:t>.201</w:t>
      </w:r>
      <w:r w:rsidR="00C13675" w:rsidRPr="002A6365">
        <w:rPr>
          <w:rFonts w:ascii="Arial" w:hAnsi="Arial" w:cs="Arial"/>
          <w:bCs/>
          <w:kern w:val="2"/>
          <w:sz w:val="24"/>
          <w:szCs w:val="24"/>
        </w:rPr>
        <w:t>8</w:t>
      </w:r>
      <w:r w:rsidRPr="002A6365">
        <w:rPr>
          <w:rFonts w:ascii="Arial" w:hAnsi="Arial" w:cs="Arial"/>
          <w:bCs/>
          <w:kern w:val="2"/>
          <w:sz w:val="24"/>
          <w:szCs w:val="24"/>
        </w:rPr>
        <w:t>г. № 3/</w:t>
      </w:r>
      <w:r w:rsidR="00C13675" w:rsidRPr="002A6365">
        <w:rPr>
          <w:rFonts w:ascii="Arial" w:hAnsi="Arial" w:cs="Arial"/>
          <w:bCs/>
          <w:kern w:val="2"/>
          <w:sz w:val="24"/>
          <w:szCs w:val="24"/>
        </w:rPr>
        <w:t>1</w:t>
      </w:r>
      <w:r w:rsidRPr="002A6365">
        <w:rPr>
          <w:rFonts w:ascii="Arial" w:hAnsi="Arial" w:cs="Arial"/>
          <w:bCs/>
          <w:kern w:val="2"/>
          <w:sz w:val="24"/>
          <w:szCs w:val="24"/>
        </w:rPr>
        <w:t>3</w:t>
      </w:r>
      <w:r w:rsidR="00C13675" w:rsidRPr="002A6365">
        <w:rPr>
          <w:rFonts w:ascii="Arial" w:hAnsi="Arial" w:cs="Arial"/>
          <w:bCs/>
          <w:kern w:val="2"/>
          <w:sz w:val="24"/>
          <w:szCs w:val="24"/>
        </w:rPr>
        <w:t>3</w:t>
      </w:r>
      <w:r w:rsidRPr="002A6365">
        <w:rPr>
          <w:rFonts w:ascii="Arial" w:hAnsi="Arial" w:cs="Arial"/>
          <w:bCs/>
          <w:kern w:val="2"/>
          <w:sz w:val="24"/>
          <w:szCs w:val="24"/>
        </w:rPr>
        <w:t xml:space="preserve">-дмо «Об </w:t>
      </w:r>
      <w:r w:rsidR="00C13675" w:rsidRPr="002A6365">
        <w:rPr>
          <w:rFonts w:ascii="Arial" w:hAnsi="Arial" w:cs="Arial"/>
          <w:bCs/>
          <w:kern w:val="2"/>
          <w:sz w:val="24"/>
          <w:szCs w:val="24"/>
        </w:rPr>
        <w:t>утверждении Положения о приватизации</w:t>
      </w:r>
      <w:r w:rsidR="002A6365" w:rsidRPr="002A6365">
        <w:rPr>
          <w:rFonts w:ascii="Arial" w:hAnsi="Arial" w:cs="Arial"/>
          <w:bCs/>
          <w:kern w:val="2"/>
          <w:sz w:val="24"/>
          <w:szCs w:val="24"/>
        </w:rPr>
        <w:t xml:space="preserve"> муниципального имущества муниципального образования «Куйта» ( в редакции от 06.09.2018 № 3/149-дмо, от 14.03.2019 № 3/16-дмо, от 10.10.2019 № 4/31-дмо, от 16.04.2020 № 4/61-дмо, от 27.08.2020 № 4/80-дмо, от 01.12.2020 № 4/87-дмо)</w:t>
      </w:r>
      <w:r w:rsidR="00CF4062" w:rsidRPr="002A6365">
        <w:rPr>
          <w:rFonts w:ascii="Arial" w:hAnsi="Arial" w:cs="Arial"/>
          <w:sz w:val="24"/>
          <w:szCs w:val="24"/>
        </w:rPr>
        <w:t>.</w:t>
      </w:r>
      <w:r w:rsidRPr="002A6365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0A1472" w:rsidRPr="002A6365" w:rsidRDefault="00CF4062" w:rsidP="00C513A7">
      <w:pPr>
        <w:pStyle w:val="ConsPlusNormal"/>
        <w:ind w:right="-57" w:firstLine="284"/>
        <w:jc w:val="both"/>
        <w:rPr>
          <w:sz w:val="24"/>
          <w:szCs w:val="24"/>
        </w:rPr>
      </w:pPr>
      <w:r w:rsidRPr="002A6365">
        <w:rPr>
          <w:sz w:val="24"/>
          <w:szCs w:val="24"/>
        </w:rPr>
        <w:t xml:space="preserve">       3</w:t>
      </w:r>
      <w:r w:rsidR="0072358B" w:rsidRPr="002A6365">
        <w:rPr>
          <w:sz w:val="24"/>
          <w:szCs w:val="24"/>
        </w:rPr>
        <w:t>.</w:t>
      </w:r>
      <w:r w:rsidR="00957CC9" w:rsidRPr="002A6365">
        <w:rPr>
          <w:sz w:val="24"/>
          <w:szCs w:val="24"/>
        </w:rPr>
        <w:t xml:space="preserve"> </w:t>
      </w:r>
      <w:r w:rsidR="00580336" w:rsidRPr="002A6365">
        <w:rPr>
          <w:sz w:val="24"/>
          <w:szCs w:val="24"/>
        </w:rPr>
        <w:t>Настоящее решение</w:t>
      </w:r>
      <w:r w:rsidR="000A1472" w:rsidRPr="002A6365">
        <w:rPr>
          <w:sz w:val="24"/>
          <w:szCs w:val="24"/>
        </w:rPr>
        <w:t xml:space="preserve"> вступает в силу </w:t>
      </w:r>
      <w:r w:rsidR="00C513A7" w:rsidRPr="002A6365">
        <w:rPr>
          <w:sz w:val="24"/>
          <w:szCs w:val="24"/>
        </w:rPr>
        <w:t xml:space="preserve">через десять календарных дней </w:t>
      </w:r>
      <w:r w:rsidR="000A1472" w:rsidRPr="002A6365">
        <w:rPr>
          <w:sz w:val="24"/>
          <w:szCs w:val="24"/>
        </w:rPr>
        <w:t>после его официального опубликования в информационном печатном издании муниципального образования «</w:t>
      </w:r>
      <w:r w:rsidR="000A1472" w:rsidRPr="002A6365">
        <w:rPr>
          <w:color w:val="000000"/>
          <w:sz w:val="24"/>
          <w:szCs w:val="24"/>
        </w:rPr>
        <w:t>Куйта</w:t>
      </w:r>
      <w:r w:rsidR="000A1472" w:rsidRPr="002A6365">
        <w:rPr>
          <w:sz w:val="24"/>
          <w:szCs w:val="24"/>
        </w:rPr>
        <w:t>» «Идеальском вестник» и размещения на официальном сайте администрации муниципального образования «</w:t>
      </w:r>
      <w:r w:rsidR="000A1472" w:rsidRPr="002A6365">
        <w:rPr>
          <w:color w:val="000000"/>
          <w:sz w:val="24"/>
          <w:szCs w:val="24"/>
        </w:rPr>
        <w:t>Куйта</w:t>
      </w:r>
      <w:r w:rsidR="000A1472" w:rsidRPr="002A6365">
        <w:rPr>
          <w:sz w:val="24"/>
          <w:szCs w:val="24"/>
        </w:rPr>
        <w:t>» в информационно-телекоммуникационной сети «Интернет».</w:t>
      </w:r>
    </w:p>
    <w:p w:rsidR="0046669C" w:rsidRPr="0072358B" w:rsidRDefault="0046669C" w:rsidP="0046669C">
      <w:pPr>
        <w:jc w:val="both"/>
        <w:rPr>
          <w:rFonts w:ascii="Arial" w:hAnsi="Arial" w:cs="Arial"/>
          <w:sz w:val="24"/>
          <w:szCs w:val="24"/>
        </w:rPr>
      </w:pPr>
    </w:p>
    <w:p w:rsidR="00C513A7" w:rsidRPr="0072358B" w:rsidRDefault="00C513A7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6669C" w:rsidRPr="0072358B" w:rsidRDefault="00C513A7" w:rsidP="0046669C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Председатель Думы муниципального образования  «Куйта»                                                  </w:t>
      </w:r>
    </w:p>
    <w:p w:rsidR="009F1F14" w:rsidRPr="0072358B" w:rsidRDefault="00580336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Глава </w:t>
      </w:r>
      <w:r w:rsidR="00B01447" w:rsidRPr="0072358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643A" w:rsidRPr="0072358B">
        <w:rPr>
          <w:rFonts w:ascii="Arial" w:hAnsi="Arial" w:cs="Arial"/>
          <w:sz w:val="24"/>
          <w:szCs w:val="24"/>
        </w:rPr>
        <w:t xml:space="preserve"> «Куйта</w:t>
      </w:r>
      <w:r w:rsidR="00087D87" w:rsidRPr="0072358B">
        <w:rPr>
          <w:rFonts w:ascii="Arial" w:hAnsi="Arial" w:cs="Arial"/>
          <w:sz w:val="24"/>
          <w:szCs w:val="24"/>
        </w:rPr>
        <w:t xml:space="preserve">»                 </w:t>
      </w:r>
      <w:r w:rsidR="007D2B63" w:rsidRPr="0072358B">
        <w:rPr>
          <w:rFonts w:ascii="Arial" w:hAnsi="Arial" w:cs="Arial"/>
          <w:sz w:val="24"/>
          <w:szCs w:val="24"/>
        </w:rPr>
        <w:t xml:space="preserve">                      </w:t>
      </w:r>
      <w:r w:rsidR="00D4643A" w:rsidRPr="0072358B">
        <w:rPr>
          <w:rFonts w:ascii="Arial" w:hAnsi="Arial" w:cs="Arial"/>
          <w:sz w:val="24"/>
          <w:szCs w:val="24"/>
        </w:rPr>
        <w:t xml:space="preserve">           </w:t>
      </w:r>
    </w:p>
    <w:p w:rsidR="00087D87" w:rsidRPr="0072358B" w:rsidRDefault="00D4643A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Н. Н. Григорьева</w:t>
      </w:r>
    </w:p>
    <w:p w:rsidR="00CB350C" w:rsidRPr="0046669C" w:rsidRDefault="00CB350C">
      <w:pPr>
        <w:jc w:val="both"/>
        <w:rPr>
          <w:rFonts w:ascii="Arial" w:hAnsi="Arial" w:cs="Arial"/>
          <w:sz w:val="24"/>
          <w:szCs w:val="24"/>
        </w:rPr>
      </w:pPr>
    </w:p>
    <w:p w:rsidR="00CB350C" w:rsidRDefault="00CB350C">
      <w:pPr>
        <w:jc w:val="both"/>
        <w:rPr>
          <w:rFonts w:ascii="Arial" w:hAnsi="Arial" w:cs="Arial"/>
          <w:sz w:val="24"/>
          <w:szCs w:val="24"/>
        </w:rPr>
      </w:pPr>
    </w:p>
    <w:p w:rsidR="00BA08FB" w:rsidRDefault="00BA08FB">
      <w:pPr>
        <w:jc w:val="both"/>
        <w:rPr>
          <w:rFonts w:ascii="Arial" w:hAnsi="Arial" w:cs="Arial"/>
          <w:sz w:val="24"/>
          <w:szCs w:val="24"/>
        </w:rPr>
      </w:pPr>
    </w:p>
    <w:p w:rsidR="00BA08FB" w:rsidRPr="005D1FF7" w:rsidRDefault="00C513A7" w:rsidP="00BA08FB">
      <w:pPr>
        <w:widowControl w:val="0"/>
        <w:autoSpaceDE w:val="0"/>
        <w:autoSpaceDN w:val="0"/>
        <w:adjustRightInd w:val="0"/>
        <w:ind w:left="5103"/>
        <w:jc w:val="right"/>
        <w:rPr>
          <w:sz w:val="24"/>
        </w:rPr>
      </w:pPr>
      <w:r>
        <w:rPr>
          <w:sz w:val="24"/>
        </w:rPr>
        <w:t>УТВЕРЖДЕН</w:t>
      </w:r>
    </w:p>
    <w:p w:rsidR="00BA08FB" w:rsidRDefault="00C513A7" w:rsidP="00BA08FB">
      <w:pPr>
        <w:widowControl w:val="0"/>
        <w:autoSpaceDE w:val="0"/>
        <w:autoSpaceDN w:val="0"/>
        <w:adjustRightInd w:val="0"/>
        <w:ind w:left="5103"/>
        <w:jc w:val="right"/>
        <w:rPr>
          <w:sz w:val="24"/>
        </w:rPr>
      </w:pPr>
      <w:r>
        <w:rPr>
          <w:sz w:val="24"/>
        </w:rPr>
        <w:lastRenderedPageBreak/>
        <w:t>р</w:t>
      </w:r>
      <w:r w:rsidR="00BA08FB" w:rsidRPr="005D1FF7">
        <w:rPr>
          <w:sz w:val="24"/>
        </w:rPr>
        <w:t>еше</w:t>
      </w:r>
      <w:bookmarkStart w:id="0" w:name="_GoBack"/>
      <w:bookmarkEnd w:id="0"/>
      <w:r w:rsidR="00BA08FB" w:rsidRPr="005D1FF7">
        <w:rPr>
          <w:sz w:val="24"/>
        </w:rPr>
        <w:t xml:space="preserve">нием </w:t>
      </w:r>
      <w:r w:rsidR="00BA08FB">
        <w:rPr>
          <w:sz w:val="24"/>
        </w:rPr>
        <w:t xml:space="preserve">Думы </w:t>
      </w:r>
    </w:p>
    <w:p w:rsidR="00BA08FB" w:rsidRPr="005D1FF7" w:rsidRDefault="00580336" w:rsidP="00BA08FB">
      <w:pPr>
        <w:widowControl w:val="0"/>
        <w:autoSpaceDE w:val="0"/>
        <w:autoSpaceDN w:val="0"/>
        <w:adjustRightInd w:val="0"/>
        <w:ind w:left="5103"/>
        <w:jc w:val="right"/>
        <w:rPr>
          <w:i/>
          <w:sz w:val="24"/>
        </w:rPr>
      </w:pPr>
      <w:r>
        <w:rPr>
          <w:sz w:val="24"/>
        </w:rPr>
        <w:t>муниципального образования «Куйта»</w:t>
      </w:r>
    </w:p>
    <w:p w:rsidR="00BA08FB" w:rsidRPr="00580336" w:rsidRDefault="00BA08FB" w:rsidP="00BA08FB">
      <w:pPr>
        <w:pStyle w:val="aff8"/>
        <w:ind w:left="5103"/>
        <w:jc w:val="right"/>
        <w:rPr>
          <w:rFonts w:ascii="Calibri" w:hAnsi="Calibri"/>
          <w:sz w:val="24"/>
          <w:szCs w:val="24"/>
        </w:rPr>
      </w:pPr>
      <w:r w:rsidRPr="005D1FF7">
        <w:rPr>
          <w:sz w:val="24"/>
          <w:szCs w:val="24"/>
        </w:rPr>
        <w:t xml:space="preserve">от </w:t>
      </w:r>
      <w:r w:rsidR="00376E6D">
        <w:rPr>
          <w:rFonts w:ascii="Calibri" w:hAnsi="Calibri"/>
          <w:sz w:val="24"/>
          <w:szCs w:val="24"/>
        </w:rPr>
        <w:t xml:space="preserve"> </w:t>
      </w:r>
      <w:r w:rsidR="00451EBC">
        <w:rPr>
          <w:rFonts w:ascii="Calibri" w:hAnsi="Calibri"/>
          <w:sz w:val="24"/>
          <w:szCs w:val="24"/>
        </w:rPr>
        <w:t>26.08.2021г.</w:t>
      </w:r>
      <w:r w:rsidRPr="005D1FF7">
        <w:rPr>
          <w:sz w:val="24"/>
          <w:szCs w:val="24"/>
        </w:rPr>
        <w:t>№</w:t>
      </w:r>
      <w:r w:rsidR="00451EBC">
        <w:rPr>
          <w:rFonts w:asciiTheme="minorHAnsi" w:hAnsiTheme="minorHAnsi"/>
          <w:sz w:val="24"/>
          <w:szCs w:val="24"/>
        </w:rPr>
        <w:t xml:space="preserve"> 4/105</w:t>
      </w:r>
      <w:r>
        <w:rPr>
          <w:sz w:val="24"/>
          <w:szCs w:val="24"/>
        </w:rPr>
        <w:t>-</w:t>
      </w:r>
      <w:r w:rsidR="00580336">
        <w:rPr>
          <w:rFonts w:ascii="Calibri" w:hAnsi="Calibri"/>
          <w:sz w:val="24"/>
          <w:szCs w:val="24"/>
        </w:rPr>
        <w:t>дмо</w:t>
      </w:r>
    </w:p>
    <w:p w:rsidR="00CF4062" w:rsidRDefault="00CF4062" w:rsidP="009114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76E6D" w:rsidRPr="00E41749" w:rsidRDefault="00376E6D" w:rsidP="00376E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1749">
        <w:rPr>
          <w:rFonts w:ascii="Times New Roman" w:hAnsi="Times New Roman" w:cs="Times New Roman"/>
          <w:sz w:val="28"/>
          <w:szCs w:val="28"/>
        </w:rPr>
        <w:t>ПОЛОЖЕНИЕ</w:t>
      </w:r>
    </w:p>
    <w:p w:rsidR="00376E6D" w:rsidRPr="009E5D9E" w:rsidRDefault="00376E6D" w:rsidP="00376E6D">
      <w:pPr>
        <w:pStyle w:val="ConsPlusTitle"/>
        <w:widowControl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ПРИВАТИЗАЦИИ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ИМУЩЕСТВА МУНИЦИПАЛЬНОГО ОБРАЗОВАНИЯ «КУЙТА»</w:t>
      </w:r>
    </w:p>
    <w:p w:rsidR="00376E6D" w:rsidRPr="00E41749" w:rsidRDefault="00376E6D" w:rsidP="00376E6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E6D" w:rsidRPr="00F169BE" w:rsidRDefault="00376E6D" w:rsidP="00376E6D">
      <w:pPr>
        <w:pStyle w:val="ConsPlusNormal"/>
        <w:widowControl/>
        <w:jc w:val="center"/>
        <w:outlineLvl w:val="1"/>
        <w:rPr>
          <w:sz w:val="24"/>
          <w:szCs w:val="24"/>
        </w:rPr>
      </w:pPr>
      <w:r w:rsidRPr="00F169BE">
        <w:rPr>
          <w:sz w:val="24"/>
          <w:szCs w:val="24"/>
        </w:rPr>
        <w:t>Глава 1. Общие положения</w:t>
      </w:r>
    </w:p>
    <w:p w:rsidR="00376E6D" w:rsidRPr="00F169BE" w:rsidRDefault="00376E6D" w:rsidP="00376E6D">
      <w:pPr>
        <w:pStyle w:val="ConsPlusNormal"/>
        <w:widowControl/>
        <w:jc w:val="both"/>
        <w:rPr>
          <w:sz w:val="24"/>
          <w:szCs w:val="24"/>
        </w:rPr>
      </w:pP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 xml:space="preserve">1. Настоящее Положение определяет порядок и условия приватизации муниципального имущества муниципального образования «Куйта», определяемого в соответствии со статьей 50 Федерального закона </w:t>
      </w:r>
      <w:r w:rsidRPr="00F169BE">
        <w:rPr>
          <w:rFonts w:eastAsiaTheme="minorHAnsi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F169BE">
        <w:rPr>
          <w:sz w:val="24"/>
          <w:szCs w:val="24"/>
        </w:rPr>
        <w:t>устанавливает порядок реализации полномочий органов местного самоуправления муниципального образования «Куйта»</w:t>
      </w:r>
      <w:r w:rsidRPr="00F169BE">
        <w:rPr>
          <w:i/>
          <w:sz w:val="24"/>
          <w:szCs w:val="24"/>
        </w:rPr>
        <w:t xml:space="preserve"> </w:t>
      </w:r>
      <w:r w:rsidRPr="00F169BE">
        <w:rPr>
          <w:sz w:val="24"/>
          <w:szCs w:val="24"/>
        </w:rPr>
        <w:t>(далее – муниципальное образование) в сфере приватизации муниципального имущества в соответствии с</w:t>
      </w:r>
      <w:r w:rsidRPr="00F169BE">
        <w:rPr>
          <w:rFonts w:eastAsiaTheme="minorHAnsi"/>
          <w:sz w:val="24"/>
          <w:szCs w:val="24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F169BE">
        <w:rPr>
          <w:sz w:val="24"/>
          <w:szCs w:val="24"/>
        </w:rPr>
        <w:t>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76E6D" w:rsidRPr="00F169BE" w:rsidRDefault="00376E6D" w:rsidP="00376E6D">
      <w:pPr>
        <w:pStyle w:val="ConsPlusNormal"/>
        <w:widowControl/>
        <w:jc w:val="center"/>
        <w:rPr>
          <w:sz w:val="24"/>
          <w:szCs w:val="24"/>
        </w:rPr>
      </w:pPr>
      <w:r w:rsidRPr="00F169BE">
        <w:rPr>
          <w:sz w:val="24"/>
          <w:szCs w:val="24"/>
        </w:rPr>
        <w:t>Глава 2. Компетенция органов местного самоуправления</w:t>
      </w:r>
      <w:r w:rsidRPr="00F169BE">
        <w:rPr>
          <w:sz w:val="24"/>
          <w:szCs w:val="24"/>
        </w:rPr>
        <w:br/>
        <w:t>муниципального образования в сфере приватизации</w:t>
      </w:r>
    </w:p>
    <w:p w:rsidR="00376E6D" w:rsidRPr="00F169BE" w:rsidRDefault="00376E6D" w:rsidP="00376E6D">
      <w:pPr>
        <w:pStyle w:val="ConsPlusNormal"/>
        <w:widowControl/>
        <w:jc w:val="center"/>
        <w:rPr>
          <w:sz w:val="24"/>
          <w:szCs w:val="24"/>
        </w:rPr>
      </w:pP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>3. Представительный орган муниципального образования Д</w:t>
      </w:r>
      <w:r w:rsidR="003B0A18" w:rsidRPr="00F169BE">
        <w:rPr>
          <w:sz w:val="24"/>
          <w:szCs w:val="24"/>
        </w:rPr>
        <w:t>ума муниципального образования «Куйта»</w:t>
      </w:r>
      <w:r w:rsidRPr="00F169BE">
        <w:rPr>
          <w:sz w:val="24"/>
          <w:szCs w:val="24"/>
        </w:rPr>
        <w:t xml:space="preserve"> (далее – Дума):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</w:t>
      </w:r>
      <w:r w:rsidR="003B0A18" w:rsidRPr="00F169BE">
        <w:rPr>
          <w:sz w:val="24"/>
          <w:szCs w:val="24"/>
        </w:rPr>
        <w:t xml:space="preserve"> </w:t>
      </w:r>
      <w:r w:rsidRPr="00F169BE">
        <w:rPr>
          <w:sz w:val="24"/>
          <w:szCs w:val="24"/>
        </w:rPr>
        <w:t>уставом муниципального образования</w:t>
      </w:r>
      <w:r w:rsidR="003B0A18" w:rsidRPr="00F169BE">
        <w:rPr>
          <w:sz w:val="24"/>
          <w:szCs w:val="24"/>
        </w:rPr>
        <w:t xml:space="preserve"> </w:t>
      </w:r>
      <w:r w:rsidRPr="00F169BE">
        <w:rPr>
          <w:sz w:val="24"/>
          <w:szCs w:val="24"/>
        </w:rPr>
        <w:t>и настоящим Положением;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 xml:space="preserve">2) утверждает прогнозный план </w:t>
      </w:r>
      <w:r w:rsidRPr="00F169BE">
        <w:rPr>
          <w:sz w:val="24"/>
          <w:szCs w:val="24"/>
          <w:u w:val="single"/>
        </w:rPr>
        <w:t>(программу)</w:t>
      </w:r>
      <w:r w:rsidRPr="00F169BE">
        <w:rPr>
          <w:sz w:val="24"/>
          <w:szCs w:val="24"/>
        </w:rPr>
        <w:t>приватизации муниципального имущества</w:t>
      </w:r>
      <w:r w:rsidRPr="00F169BE">
        <w:rPr>
          <w:sz w:val="24"/>
          <w:szCs w:val="24"/>
          <w:u w:val="single"/>
        </w:rPr>
        <w:t>(далее – прогнозный план приватизации муниципального имущества)</w:t>
      </w:r>
      <w:r w:rsidRPr="00F169BE">
        <w:rPr>
          <w:sz w:val="24"/>
          <w:szCs w:val="24"/>
        </w:rPr>
        <w:t>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 xml:space="preserve">3) своими решениями поручает </w:t>
      </w:r>
      <w:r w:rsidRPr="00F169BE">
        <w:rPr>
          <w:rFonts w:eastAsiaTheme="minorHAnsi"/>
          <w:sz w:val="24"/>
          <w:szCs w:val="24"/>
          <w:lang w:eastAsia="en-US"/>
        </w:rPr>
        <w:t>юридическим лицам, указанным в подпункте 8</w:t>
      </w:r>
      <w:r w:rsidRPr="00F169BE">
        <w:rPr>
          <w:rFonts w:eastAsiaTheme="minorHAnsi"/>
          <w:sz w:val="24"/>
          <w:szCs w:val="24"/>
          <w:vertAlign w:val="superscript"/>
          <w:lang w:eastAsia="en-US"/>
        </w:rPr>
        <w:t>1</w:t>
      </w:r>
      <w:r w:rsidRPr="00F169BE">
        <w:rPr>
          <w:rFonts w:eastAsiaTheme="minorHAnsi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 xml:space="preserve">4. Администрация муниципального образования </w:t>
      </w:r>
      <w:r w:rsidR="003B0A18" w:rsidRPr="00F169BE">
        <w:rPr>
          <w:sz w:val="24"/>
          <w:szCs w:val="24"/>
        </w:rPr>
        <w:t>«Куйта»</w:t>
      </w:r>
      <w:r w:rsidR="003B0A18" w:rsidRPr="00F169BE">
        <w:rPr>
          <w:i/>
          <w:sz w:val="24"/>
          <w:szCs w:val="24"/>
        </w:rPr>
        <w:t xml:space="preserve"> </w:t>
      </w:r>
      <w:r w:rsidRPr="00F169BE">
        <w:rPr>
          <w:sz w:val="24"/>
          <w:szCs w:val="24"/>
        </w:rPr>
        <w:t>(далее – Администрация) в соответствии с требованиями настоящего Положения:</w:t>
      </w:r>
    </w:p>
    <w:p w:rsidR="00376E6D" w:rsidRPr="00F169BE" w:rsidRDefault="00376E6D" w:rsidP="00376E6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69BE">
        <w:rPr>
          <w:rFonts w:ascii="Arial" w:hAnsi="Arial" w:cs="Arial"/>
          <w:sz w:val="24"/>
          <w:szCs w:val="24"/>
        </w:rPr>
        <w:t>1) обеспечивает планирование приватизации муниципального имущества</w:t>
      </w:r>
      <w:r w:rsidR="003B0A18" w:rsidRPr="00F169BE">
        <w:rPr>
          <w:rFonts w:ascii="Arial" w:hAnsi="Arial" w:cs="Arial"/>
          <w:sz w:val="24"/>
          <w:szCs w:val="24"/>
        </w:rPr>
        <w:t xml:space="preserve"> </w:t>
      </w:r>
      <w:r w:rsidRPr="00F169BE">
        <w:rPr>
          <w:rFonts w:ascii="Arial" w:hAnsi="Arial" w:cs="Arial"/>
          <w:sz w:val="24"/>
          <w:szCs w:val="24"/>
          <w:u w:val="single"/>
        </w:rPr>
        <w:t xml:space="preserve">в соответствии </w:t>
      </w:r>
      <w:r w:rsidRPr="00F169BE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</w:t>
      </w:r>
      <w:r w:rsidRPr="00F169BE">
        <w:rPr>
          <w:rFonts w:ascii="Arial" w:eastAsiaTheme="minorHAnsi" w:hAnsi="Arial" w:cs="Arial"/>
          <w:sz w:val="24"/>
          <w:szCs w:val="24"/>
          <w:u w:val="single"/>
          <w:lang w:eastAsia="en-US"/>
        </w:rPr>
        <w:br/>
        <w:t>26 декабря 2005 года № 806 (далее – Правила, утвержденные постановлением Правительства Российской Федерации № 806)</w:t>
      </w:r>
      <w:r w:rsidRPr="00F169B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F169BE">
        <w:rPr>
          <w:rFonts w:eastAsiaTheme="minorHAnsi"/>
          <w:sz w:val="24"/>
          <w:szCs w:val="24"/>
          <w:lang w:eastAsia="en-US"/>
        </w:rPr>
        <w:t>юридическим лицам, указанным в подпункте 8</w:t>
      </w:r>
      <w:r w:rsidRPr="00F169BE">
        <w:rPr>
          <w:rFonts w:eastAsiaTheme="minorHAnsi"/>
          <w:sz w:val="24"/>
          <w:szCs w:val="24"/>
          <w:vertAlign w:val="superscript"/>
          <w:lang w:eastAsia="en-US"/>
        </w:rPr>
        <w:t>1</w:t>
      </w:r>
      <w:r w:rsidRPr="00F169BE">
        <w:rPr>
          <w:rFonts w:eastAsiaTheme="minorHAnsi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F169BE">
        <w:rPr>
          <w:rFonts w:eastAsiaTheme="minorHAnsi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4) ежегодно не позднее </w:t>
      </w:r>
      <w:r w:rsidR="003B0A18" w:rsidRPr="00F169BE">
        <w:rPr>
          <w:rFonts w:eastAsiaTheme="minorHAnsi"/>
          <w:sz w:val="24"/>
          <w:szCs w:val="24"/>
          <w:lang w:eastAsia="en-US"/>
        </w:rPr>
        <w:t xml:space="preserve">1 февраля </w:t>
      </w:r>
      <w:r w:rsidRPr="00F169BE">
        <w:rPr>
          <w:rFonts w:eastAsiaTheme="minorHAnsi"/>
          <w:sz w:val="24"/>
          <w:szCs w:val="24"/>
          <w:lang w:eastAsia="en-US"/>
        </w:rPr>
        <w:t xml:space="preserve">представляет информацию о результатах </w:t>
      </w:r>
      <w:r w:rsidRPr="00F169BE">
        <w:rPr>
          <w:sz w:val="24"/>
          <w:szCs w:val="24"/>
        </w:rPr>
        <w:t>приватизации муниципального имущества за прошедший год в Думу;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F169BE">
        <w:rPr>
          <w:rFonts w:eastAsiaTheme="minorHAnsi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F169BE">
        <w:rPr>
          <w:rFonts w:eastAsiaTheme="minorHAnsi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76E6D" w:rsidRPr="00F169BE" w:rsidRDefault="00376E6D" w:rsidP="00376E6D">
      <w:pPr>
        <w:pStyle w:val="ConsPlusNormal"/>
        <w:keepNext/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Глава 3. Информационное обеспечение</w:t>
      </w:r>
      <w:r w:rsidRPr="00F169BE">
        <w:rPr>
          <w:rFonts w:eastAsiaTheme="minorHAnsi"/>
          <w:sz w:val="24"/>
          <w:szCs w:val="24"/>
          <w:lang w:eastAsia="en-US"/>
        </w:rPr>
        <w:br/>
        <w:t>приватизации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муниципального имущества</w:t>
      </w:r>
    </w:p>
    <w:p w:rsidR="00376E6D" w:rsidRPr="00F169BE" w:rsidRDefault="00376E6D" w:rsidP="00376E6D">
      <w:pPr>
        <w:pStyle w:val="ConsPlusNormal"/>
        <w:keepNext/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Pr="00F169BE">
        <w:rPr>
          <w:rFonts w:eastAsiaTheme="minorHAnsi"/>
          <w:sz w:val="24"/>
          <w:szCs w:val="24"/>
          <w:lang w:val="en-US" w:eastAsia="en-US"/>
        </w:rPr>
        <w:t>http</w:t>
      </w:r>
      <w:r w:rsidRPr="00F169BE">
        <w:rPr>
          <w:rFonts w:eastAsiaTheme="minorHAnsi"/>
          <w:sz w:val="24"/>
          <w:szCs w:val="24"/>
          <w:lang w:eastAsia="en-US"/>
        </w:rPr>
        <w:t>://</w:t>
      </w:r>
      <w:r w:rsidR="003B0A18" w:rsidRPr="00F169BE">
        <w:rPr>
          <w:rFonts w:eastAsiaTheme="minorHAnsi"/>
          <w:sz w:val="24"/>
          <w:szCs w:val="24"/>
          <w:lang w:val="en-US" w:eastAsia="en-US"/>
        </w:rPr>
        <w:t>kuyta</w:t>
      </w:r>
      <w:r w:rsidR="003B0A18" w:rsidRPr="00F169BE">
        <w:rPr>
          <w:rFonts w:eastAsiaTheme="minorHAnsi"/>
          <w:sz w:val="24"/>
          <w:szCs w:val="24"/>
          <w:lang w:eastAsia="en-US"/>
        </w:rPr>
        <w:t>.</w:t>
      </w:r>
      <w:r w:rsidR="003B0A18" w:rsidRPr="00F169BE">
        <w:rPr>
          <w:rFonts w:eastAsiaTheme="minorHAnsi"/>
          <w:sz w:val="24"/>
          <w:szCs w:val="24"/>
          <w:lang w:val="en-US" w:eastAsia="en-US"/>
        </w:rPr>
        <w:t>irkmo</w:t>
      </w:r>
      <w:r w:rsidR="003B0A18" w:rsidRPr="00F169BE">
        <w:rPr>
          <w:rFonts w:eastAsiaTheme="minorHAnsi"/>
          <w:sz w:val="24"/>
          <w:szCs w:val="24"/>
          <w:lang w:eastAsia="en-US"/>
        </w:rPr>
        <w:t>.</w:t>
      </w:r>
      <w:r w:rsidR="003B0A18" w:rsidRPr="00F169BE">
        <w:rPr>
          <w:rFonts w:eastAsiaTheme="minorHAnsi"/>
          <w:sz w:val="24"/>
          <w:szCs w:val="24"/>
          <w:lang w:val="en-US" w:eastAsia="en-US"/>
        </w:rPr>
        <w:t>ru</w:t>
      </w:r>
      <w:r w:rsidR="003B0A18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(далее – сайт в сети «Интернет») размещается: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6. Порядок и сроки размещения информации, указанной в пункте 5 настоящего Положения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(за исключением прогнозного плана приватизации муниципального имущества)</w:t>
      </w:r>
      <w:r w:rsidRPr="00F169BE">
        <w:rPr>
          <w:rFonts w:eastAsiaTheme="minorHAnsi"/>
          <w:sz w:val="24"/>
          <w:szCs w:val="24"/>
          <w:lang w:eastAsia="en-US"/>
        </w:rPr>
        <w:t>, с учетом положений статей 10</w:t>
      </w:r>
      <w:r w:rsidRPr="00F169BE">
        <w:rPr>
          <w:rFonts w:eastAsiaTheme="minorHAnsi"/>
          <w:sz w:val="24"/>
          <w:szCs w:val="24"/>
          <w:vertAlign w:val="superscript"/>
          <w:lang w:eastAsia="en-US"/>
        </w:rPr>
        <w:t>1</w:t>
      </w:r>
      <w:r w:rsidRPr="00F169BE">
        <w:rPr>
          <w:rFonts w:eastAsiaTheme="minorHAnsi"/>
          <w:sz w:val="24"/>
          <w:szCs w:val="24"/>
          <w:lang w:eastAsia="en-US"/>
        </w:rPr>
        <w:t xml:space="preserve"> и 15 Федерального закона № 178-ФЗ определяются Администрацией.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F169BE">
        <w:rPr>
          <w:rFonts w:eastAsiaTheme="minorHAnsi"/>
          <w:sz w:val="24"/>
          <w:szCs w:val="24"/>
          <w:u w:val="single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</w:t>
      </w:r>
      <w:r w:rsidR="003B0A18" w:rsidRPr="00F169BE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утвержденных постановлением Правительства Российской Федерации № 806.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7. </w:t>
      </w:r>
      <w:r w:rsidRPr="00F169BE">
        <w:rPr>
          <w:sz w:val="24"/>
          <w:szCs w:val="24"/>
        </w:rPr>
        <w:t>Администрация</w:t>
      </w:r>
      <w:r w:rsidR="003B0A18" w:rsidRPr="00F169BE">
        <w:rPr>
          <w:sz w:val="24"/>
          <w:szCs w:val="24"/>
        </w:rPr>
        <w:t xml:space="preserve"> </w:t>
      </w:r>
      <w:r w:rsidRPr="00F169BE">
        <w:rPr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76E6D" w:rsidRPr="00F169BE" w:rsidRDefault="00376E6D" w:rsidP="00376E6D">
      <w:pPr>
        <w:pStyle w:val="ConsPlusNormal"/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Глава 4. Планирование приватизации</w:t>
      </w:r>
      <w:r w:rsidRPr="00F169BE">
        <w:rPr>
          <w:rFonts w:eastAsiaTheme="minorHAnsi"/>
          <w:sz w:val="24"/>
          <w:szCs w:val="24"/>
          <w:lang w:eastAsia="en-US"/>
        </w:rPr>
        <w:br/>
        <w:t>муниципального имущества</w:t>
      </w:r>
    </w:p>
    <w:p w:rsidR="00376E6D" w:rsidRPr="00F169BE" w:rsidRDefault="00376E6D" w:rsidP="00376E6D">
      <w:pPr>
        <w:pStyle w:val="ConsPlusNormal"/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376E6D" w:rsidRPr="00F169BE" w:rsidRDefault="00376E6D" w:rsidP="00376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169BE">
        <w:rPr>
          <w:rFonts w:ascii="Arial" w:eastAsiaTheme="minorHAnsi" w:hAnsi="Arial" w:cs="Arial"/>
          <w:sz w:val="24"/>
          <w:szCs w:val="24"/>
          <w:lang w:eastAsia="en-US"/>
        </w:rPr>
        <w:t xml:space="preserve">8. Администрация </w:t>
      </w:r>
      <w:r w:rsidRPr="00F169BE">
        <w:rPr>
          <w:rFonts w:ascii="Arial" w:hAnsi="Arial" w:cs="Arial"/>
          <w:sz w:val="24"/>
          <w:szCs w:val="24"/>
        </w:rPr>
        <w:t xml:space="preserve">обеспечивает разработку прогнозного плана приватизации муниципального имущества </w:t>
      </w:r>
      <w:r w:rsidRPr="00F169BE">
        <w:rPr>
          <w:rFonts w:ascii="Arial" w:hAnsi="Arial" w:cs="Arial"/>
          <w:sz w:val="24"/>
          <w:szCs w:val="24"/>
          <w:u w:val="single"/>
        </w:rPr>
        <w:t xml:space="preserve">в соответствии </w:t>
      </w:r>
      <w:r w:rsidRPr="00F169BE">
        <w:rPr>
          <w:rFonts w:ascii="Arial" w:eastAsiaTheme="minorHAnsi" w:hAnsi="Arial" w:cs="Arial"/>
          <w:iCs/>
          <w:sz w:val="24"/>
          <w:szCs w:val="24"/>
          <w:u w:val="single"/>
          <w:lang w:eastAsia="en-US"/>
        </w:rPr>
        <w:t xml:space="preserve">программами и задачами, определенными органами местного самоуправления муниципального образования </w:t>
      </w:r>
      <w:r w:rsidR="003B0A18" w:rsidRPr="00F169BE">
        <w:rPr>
          <w:rFonts w:ascii="Arial" w:hAnsi="Arial" w:cs="Arial"/>
          <w:sz w:val="24"/>
          <w:szCs w:val="24"/>
        </w:rPr>
        <w:t>«Куйта»</w:t>
      </w:r>
      <w:r w:rsidRPr="00F169BE">
        <w:rPr>
          <w:rFonts w:ascii="Arial" w:hAnsi="Arial" w:cs="Arial"/>
          <w:sz w:val="24"/>
          <w:szCs w:val="24"/>
        </w:rPr>
        <w:t>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 xml:space="preserve">9. Прогнозный план приватизации муниципального имущества на соответствующий год вносится на рассмотрение и утверждение в Думу не позднее </w:t>
      </w:r>
      <w:r w:rsidR="003B0A18" w:rsidRPr="00F169BE">
        <w:rPr>
          <w:sz w:val="24"/>
          <w:szCs w:val="24"/>
        </w:rPr>
        <w:t>1 декабря текущего года</w:t>
      </w:r>
      <w:r w:rsidRPr="00F169BE">
        <w:rPr>
          <w:sz w:val="24"/>
          <w:szCs w:val="24"/>
        </w:rPr>
        <w:t>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10. Прогнозный план приватизации </w:t>
      </w:r>
      <w:r w:rsidRPr="00F169BE">
        <w:rPr>
          <w:sz w:val="24"/>
          <w:szCs w:val="24"/>
        </w:rPr>
        <w:t xml:space="preserve">муниципального имущества </w:t>
      </w:r>
      <w:r w:rsidRPr="00F169BE">
        <w:rPr>
          <w:rFonts w:eastAsiaTheme="minorHAnsi"/>
          <w:sz w:val="24"/>
          <w:szCs w:val="24"/>
          <w:lang w:eastAsia="en-US"/>
        </w:rPr>
        <w:t>на соответствующий год утверждается решением</w:t>
      </w:r>
      <w:r w:rsidRPr="00F169BE">
        <w:rPr>
          <w:sz w:val="24"/>
          <w:szCs w:val="24"/>
        </w:rPr>
        <w:t xml:space="preserve"> Думы.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11. Муниципальное имущество, которое внесено в прогнозный план </w:t>
      </w:r>
      <w:r w:rsidRPr="00F169BE">
        <w:rPr>
          <w:sz w:val="24"/>
          <w:szCs w:val="24"/>
        </w:rPr>
        <w:t xml:space="preserve">приватизации </w:t>
      </w:r>
      <w:r w:rsidRPr="00F169BE">
        <w:rPr>
          <w:sz w:val="24"/>
          <w:szCs w:val="24"/>
          <w:u w:val="single"/>
        </w:rPr>
        <w:t>муниципального имущества</w:t>
      </w:r>
      <w:r w:rsidR="003B0A18" w:rsidRPr="00F169BE">
        <w:rPr>
          <w:sz w:val="24"/>
          <w:szCs w:val="24"/>
          <w:u w:val="single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 xml:space="preserve">на предшествующий год и приватизация которого не завершена, подлежит приватизации в следующем году без включения в прогнозный план приватизации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муниципального имущества</w:t>
      </w:r>
      <w:r w:rsidR="003B0A18" w:rsidRPr="00F169BE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на соответствующий год.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76E6D" w:rsidRPr="00F169BE" w:rsidRDefault="00376E6D" w:rsidP="00376E6D">
      <w:pPr>
        <w:pStyle w:val="ConsPlusNormal"/>
        <w:keepNext/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Глава 5. Решение об условиях</w:t>
      </w:r>
      <w:r w:rsidRPr="00F169BE">
        <w:rPr>
          <w:rFonts w:eastAsiaTheme="minorHAnsi"/>
          <w:sz w:val="24"/>
          <w:szCs w:val="24"/>
          <w:lang w:eastAsia="en-US"/>
        </w:rPr>
        <w:br/>
        <w:t>приватизации</w:t>
      </w:r>
      <w:r w:rsidR="003B0A18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муниципального имущества</w:t>
      </w:r>
    </w:p>
    <w:p w:rsidR="00376E6D" w:rsidRPr="00F169BE" w:rsidRDefault="00376E6D" w:rsidP="00376E6D">
      <w:pPr>
        <w:pStyle w:val="ConsPlusNormal"/>
        <w:keepNext/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rFonts w:eastAsiaTheme="minorHAnsi"/>
          <w:sz w:val="24"/>
          <w:szCs w:val="24"/>
          <w:lang w:eastAsia="en-US"/>
        </w:rPr>
        <w:t>12. Решения об условиях приватизации муниципального имущества принимаются Администрацией</w:t>
      </w:r>
      <w:r w:rsidR="003B0A18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sz w:val="24"/>
          <w:szCs w:val="24"/>
        </w:rPr>
        <w:t>в соответствии с прогнозным планом приватизации муниципального имущества и оформляются постановлением Администрации.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>13.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>14. Подготовка решений об условиях приватизации осуществляется в порядке, установленном Администрацией.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>15. В решении об условиях приватизации муниципального имущества должны содержаться следующие сведения: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2) способ приватизации имущества;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F169BE">
        <w:rPr>
          <w:rFonts w:eastAsiaTheme="minorHAnsi"/>
          <w:sz w:val="24"/>
          <w:szCs w:val="24"/>
          <w:vertAlign w:val="superscript"/>
          <w:lang w:eastAsia="en-US"/>
        </w:rPr>
        <w:t>1</w:t>
      </w:r>
      <w:r w:rsidRPr="00F169BE">
        <w:rPr>
          <w:rFonts w:eastAsiaTheme="minorHAnsi"/>
          <w:sz w:val="24"/>
          <w:szCs w:val="24"/>
          <w:lang w:eastAsia="en-US"/>
        </w:rPr>
        <w:t xml:space="preserve"> Федерального закона</w:t>
      </w:r>
      <w:r w:rsidRPr="00F169BE">
        <w:rPr>
          <w:rFonts w:eastAsiaTheme="minorHAnsi"/>
          <w:sz w:val="24"/>
          <w:szCs w:val="24"/>
          <w:lang w:eastAsia="en-US"/>
        </w:rPr>
        <w:br/>
        <w:t>№ 178-ФЗ);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F169BE">
        <w:rPr>
          <w:rFonts w:eastAsiaTheme="minorHAnsi"/>
          <w:sz w:val="24"/>
          <w:szCs w:val="24"/>
          <w:vertAlign w:val="superscript"/>
          <w:lang w:eastAsia="en-US"/>
        </w:rPr>
        <w:t>1</w:t>
      </w:r>
      <w:r w:rsidRPr="00F169BE">
        <w:rPr>
          <w:rFonts w:eastAsiaTheme="minorHAnsi"/>
          <w:sz w:val="24"/>
          <w:szCs w:val="24"/>
          <w:lang w:eastAsia="en-US"/>
        </w:rPr>
        <w:t xml:space="preserve"> Федерального закона № 178-ФЗ;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16.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17.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пункта 18</w:t>
      </w:r>
      <w:r w:rsidR="00FE3494" w:rsidRPr="00F169BE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настоящего Положения.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rFonts w:eastAsiaTheme="minorHAnsi"/>
          <w:sz w:val="24"/>
          <w:szCs w:val="24"/>
          <w:lang w:eastAsia="en-US"/>
        </w:rPr>
        <w:t>18. В случае признания продажи муниципального имущества несостоявшейся Администрация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Pr="00F169BE">
        <w:rPr>
          <w:sz w:val="24"/>
          <w:szCs w:val="24"/>
        </w:rPr>
        <w:t>Администрации: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>1) о продаже муниципального имущества ранее установленным способом;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>2) об изменении способа приватизации муниципального имущества;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76E6D" w:rsidRPr="00F169BE" w:rsidRDefault="00376E6D" w:rsidP="00376E6D">
      <w:pPr>
        <w:pStyle w:val="ConsPlusNormal"/>
        <w:widowControl/>
        <w:jc w:val="center"/>
        <w:rPr>
          <w:rFonts w:eastAsiaTheme="minorHAnsi"/>
          <w:bCs/>
          <w:sz w:val="24"/>
          <w:szCs w:val="24"/>
          <w:lang w:eastAsia="en-US"/>
        </w:rPr>
      </w:pPr>
      <w:r w:rsidRPr="00F169BE">
        <w:rPr>
          <w:sz w:val="24"/>
          <w:szCs w:val="24"/>
        </w:rPr>
        <w:t xml:space="preserve">Глава 6. </w:t>
      </w:r>
      <w:r w:rsidRPr="00F169BE">
        <w:rPr>
          <w:rFonts w:eastAsiaTheme="minorHAnsi"/>
          <w:bCs/>
          <w:sz w:val="24"/>
          <w:szCs w:val="24"/>
          <w:lang w:eastAsia="en-US"/>
        </w:rPr>
        <w:t>Требования к условиям конкурса по продаже акций</w:t>
      </w:r>
      <w:r w:rsidRPr="00F169BE">
        <w:rPr>
          <w:rFonts w:eastAsiaTheme="minorHAnsi"/>
          <w:bCs/>
          <w:sz w:val="24"/>
          <w:szCs w:val="24"/>
          <w:lang w:eastAsia="en-US"/>
        </w:rPr>
        <w:br/>
        <w:t>акционерного общества, долей в уставном капитале общества</w:t>
      </w:r>
      <w:r w:rsidRPr="00F169BE">
        <w:rPr>
          <w:rFonts w:eastAsiaTheme="minorHAnsi"/>
          <w:bCs/>
          <w:sz w:val="24"/>
          <w:szCs w:val="24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F169BE">
        <w:rPr>
          <w:rFonts w:eastAsiaTheme="minorHAnsi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376E6D" w:rsidRPr="00F169BE" w:rsidRDefault="00376E6D" w:rsidP="00376E6D">
      <w:pPr>
        <w:pStyle w:val="ConsPlusNormal"/>
        <w:widowControl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bCs/>
          <w:sz w:val="24"/>
          <w:szCs w:val="24"/>
          <w:lang w:eastAsia="en-US"/>
        </w:rPr>
        <w:t xml:space="preserve">19. </w:t>
      </w:r>
      <w:r w:rsidRPr="00F169BE">
        <w:rPr>
          <w:rFonts w:eastAsiaTheme="minorHAnsi"/>
          <w:sz w:val="24"/>
          <w:szCs w:val="24"/>
          <w:lang w:eastAsia="en-US"/>
        </w:rPr>
        <w:t xml:space="preserve">Условия конкурса </w:t>
      </w:r>
      <w:r w:rsidRPr="00F169BE">
        <w:rPr>
          <w:rFonts w:eastAsiaTheme="minorHAnsi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</w:t>
      </w:r>
      <w:r w:rsidRPr="00F169BE">
        <w:rPr>
          <w:rFonts w:eastAsiaTheme="minorHAnsi"/>
          <w:sz w:val="24"/>
          <w:szCs w:val="24"/>
          <w:lang w:eastAsia="en-US"/>
        </w:rPr>
        <w:t>утверждаются Администрацией.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20.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21. Условия конкурса не подлежат изменению.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22. Контроль за исполнением победителем конкурса условий конкурса осуществляет Администрация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 xml:space="preserve">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F169BE">
        <w:rPr>
          <w:rFonts w:eastAsiaTheme="minorHAnsi"/>
          <w:sz w:val="24"/>
          <w:szCs w:val="24"/>
          <w:lang w:val="en-US" w:eastAsia="en-US"/>
        </w:rPr>
        <w:t>IV</w:t>
      </w:r>
      <w:r w:rsidRPr="00F169BE">
        <w:rPr>
          <w:rFonts w:eastAsiaTheme="minorHAnsi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Положение,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 xml:space="preserve">утвержденное постановлением Правительства Российской Федерации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br/>
        <w:t>№ 860</w:t>
      </w:r>
      <w:r w:rsidRPr="00F169BE">
        <w:rPr>
          <w:rFonts w:eastAsiaTheme="minorHAnsi"/>
          <w:sz w:val="24"/>
          <w:szCs w:val="24"/>
          <w:lang w:eastAsia="en-US"/>
        </w:rPr>
        <w:t>).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23.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76E6D" w:rsidRPr="00F169BE" w:rsidRDefault="00376E6D" w:rsidP="00376E6D">
      <w:pPr>
        <w:pStyle w:val="ConsPlusNormal"/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Глава 7. Требования к порядку осуществления контроля</w:t>
      </w:r>
      <w:r w:rsidRPr="00F169BE">
        <w:rPr>
          <w:rFonts w:eastAsiaTheme="minorHAnsi"/>
          <w:sz w:val="24"/>
          <w:szCs w:val="24"/>
          <w:lang w:eastAsia="en-US"/>
        </w:rPr>
        <w:br/>
        <w:t>за исполнением условий эксплуатационных обязательств</w:t>
      </w:r>
    </w:p>
    <w:p w:rsidR="00376E6D" w:rsidRPr="00F169BE" w:rsidRDefault="00376E6D" w:rsidP="00376E6D">
      <w:pPr>
        <w:pStyle w:val="ConsPlusNormal"/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в отношении объектов электросетевого хозяйства, источников</w:t>
      </w:r>
      <w:r w:rsidRPr="00F169BE">
        <w:rPr>
          <w:rFonts w:eastAsiaTheme="minorHAnsi"/>
          <w:sz w:val="24"/>
          <w:szCs w:val="24"/>
          <w:lang w:eastAsia="en-US"/>
        </w:rPr>
        <w:br/>
        <w:t>тепловой энергии, тепловых сетей, централизованных систем</w:t>
      </w:r>
    </w:p>
    <w:p w:rsidR="00376E6D" w:rsidRPr="00F169BE" w:rsidRDefault="00376E6D" w:rsidP="00376E6D">
      <w:pPr>
        <w:pStyle w:val="ConsPlusNormal"/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:rsidR="00376E6D" w:rsidRPr="00F169BE" w:rsidRDefault="00376E6D" w:rsidP="00376E6D">
      <w:pPr>
        <w:pStyle w:val="ConsPlusNormal"/>
        <w:widowControl/>
        <w:jc w:val="both"/>
        <w:rPr>
          <w:sz w:val="24"/>
          <w:szCs w:val="24"/>
        </w:rPr>
      </w:pP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sz w:val="24"/>
          <w:szCs w:val="24"/>
        </w:rPr>
        <w:t>24.</w:t>
      </w:r>
      <w:r w:rsidRPr="00F169BE">
        <w:rPr>
          <w:rFonts w:eastAsiaTheme="minorHAnsi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25. При осуществлении контроля, указанного в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пункте 24</w:t>
      </w:r>
      <w:r w:rsidRPr="00F169BE">
        <w:rPr>
          <w:rFonts w:eastAsiaTheme="minorHAnsi"/>
          <w:sz w:val="24"/>
          <w:szCs w:val="24"/>
          <w:lang w:eastAsia="en-US"/>
        </w:rPr>
        <w:t xml:space="preserve"> настоящего Положения,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Администрация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должна: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sz w:val="24"/>
          <w:szCs w:val="24"/>
        </w:rPr>
        <w:t xml:space="preserve">26. Фактическое исполнение условий эксплуатационных обязательств проверяется </w:t>
      </w:r>
      <w:r w:rsidRPr="00F169BE">
        <w:rPr>
          <w:rFonts w:eastAsiaTheme="minorHAnsi"/>
          <w:sz w:val="24"/>
          <w:szCs w:val="24"/>
          <w:lang w:eastAsia="en-US"/>
        </w:rPr>
        <w:t>специально созданной для этих целей комиссией.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76E6D" w:rsidRPr="00F169BE" w:rsidRDefault="00376E6D" w:rsidP="00376E6D">
      <w:pPr>
        <w:pStyle w:val="ConsPlusNormal"/>
        <w:widowControl/>
        <w:jc w:val="center"/>
        <w:rPr>
          <w:sz w:val="24"/>
          <w:szCs w:val="24"/>
        </w:rPr>
      </w:pPr>
      <w:r w:rsidRPr="00F169BE">
        <w:rPr>
          <w:sz w:val="24"/>
          <w:szCs w:val="24"/>
        </w:rPr>
        <w:t>Глава 8. Порядок оплаты муниципального имущества</w:t>
      </w:r>
      <w:r w:rsidRPr="00F169BE">
        <w:rPr>
          <w:sz w:val="24"/>
          <w:szCs w:val="24"/>
        </w:rPr>
        <w:br/>
        <w:t>при его приватизации</w:t>
      </w:r>
    </w:p>
    <w:p w:rsidR="00376E6D" w:rsidRPr="00F169BE" w:rsidRDefault="00376E6D" w:rsidP="00376E6D">
      <w:pPr>
        <w:pStyle w:val="ConsPlusNormal"/>
        <w:widowControl/>
        <w:jc w:val="center"/>
        <w:rPr>
          <w:sz w:val="24"/>
          <w:szCs w:val="24"/>
        </w:rPr>
      </w:pP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sz w:val="24"/>
          <w:szCs w:val="24"/>
        </w:rPr>
        <w:t xml:space="preserve">27. </w:t>
      </w:r>
      <w:r w:rsidRPr="00F169BE">
        <w:rPr>
          <w:rFonts w:eastAsiaTheme="minorHAnsi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28.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29.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Положением,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утвержденным постановлением Правительства Российской Федерации</w:t>
      </w:r>
      <w:r w:rsidR="00FE3494" w:rsidRPr="00F169BE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№ 860</w:t>
      </w:r>
      <w:r w:rsidRPr="00F169BE">
        <w:rPr>
          <w:rFonts w:eastAsiaTheme="minorHAnsi"/>
          <w:sz w:val="24"/>
          <w:szCs w:val="24"/>
          <w:lang w:eastAsia="en-US"/>
        </w:rPr>
        <w:t>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30. Решение о предоставлении рассрочки может быть принято в случае приватизации имущества без объявления цены.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Решение о предоставлении рассрочки принимается Администрацией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31.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32. Заявление должно содержать следующие сведения: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2) сумма рассрочки, определяемая с учетом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пункта 31</w:t>
      </w:r>
      <w:r w:rsidRPr="00F169BE">
        <w:rPr>
          <w:rFonts w:eastAsiaTheme="minorHAnsi"/>
          <w:sz w:val="24"/>
          <w:szCs w:val="24"/>
          <w:lang w:eastAsia="en-US"/>
        </w:rPr>
        <w:t xml:space="preserve"> настоящего Положения;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3) срок рассрочки, определяемый с учетом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пункта 27</w:t>
      </w:r>
      <w:r w:rsidRPr="00F169BE">
        <w:rPr>
          <w:rFonts w:eastAsiaTheme="minorHAnsi"/>
          <w:sz w:val="24"/>
          <w:szCs w:val="24"/>
          <w:lang w:eastAsia="en-US"/>
        </w:rPr>
        <w:t xml:space="preserve"> настоящего Положения;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4) график платежей;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пунктом 36</w:t>
      </w:r>
      <w:r w:rsidRPr="00F169BE">
        <w:rPr>
          <w:rFonts w:eastAsiaTheme="minorHAnsi"/>
          <w:sz w:val="24"/>
          <w:szCs w:val="24"/>
          <w:lang w:eastAsia="en-US"/>
        </w:rPr>
        <w:t xml:space="preserve"> настоящего Положения;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33. Заявление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покупателем в Администрацию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rFonts w:eastAsiaTheme="minorHAnsi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F169BE">
        <w:rPr>
          <w:sz w:val="24"/>
          <w:szCs w:val="24"/>
        </w:rPr>
        <w:t>, через организации почтовой связи либо в электронной форме посредством электронной почты по адресу</w:t>
      </w:r>
      <w:r w:rsidR="00FE3494" w:rsidRPr="00F169BE">
        <w:rPr>
          <w:sz w:val="24"/>
          <w:szCs w:val="24"/>
        </w:rPr>
        <w:t>:</w:t>
      </w:r>
      <w:r w:rsidRPr="00F169BE">
        <w:rPr>
          <w:sz w:val="24"/>
          <w:szCs w:val="24"/>
        </w:rPr>
        <w:t xml:space="preserve"> </w:t>
      </w:r>
      <w:r w:rsidR="00FE3494" w:rsidRPr="00F169BE">
        <w:rPr>
          <w:sz w:val="24"/>
          <w:szCs w:val="24"/>
          <w:lang w:val="en-US"/>
        </w:rPr>
        <w:t>mo</w:t>
      </w:r>
      <w:r w:rsidR="00FE3494" w:rsidRPr="00F169BE">
        <w:rPr>
          <w:sz w:val="24"/>
          <w:szCs w:val="24"/>
        </w:rPr>
        <w:t>_</w:t>
      </w:r>
      <w:r w:rsidR="00FE3494" w:rsidRPr="00F169BE">
        <w:rPr>
          <w:sz w:val="24"/>
          <w:szCs w:val="24"/>
          <w:lang w:val="en-US"/>
        </w:rPr>
        <w:t>kuyta</w:t>
      </w:r>
      <w:r w:rsidR="00FE3494" w:rsidRPr="00F169BE">
        <w:rPr>
          <w:sz w:val="24"/>
          <w:szCs w:val="24"/>
        </w:rPr>
        <w:t>@</w:t>
      </w:r>
      <w:r w:rsidR="00FE3494" w:rsidRPr="00F169BE">
        <w:rPr>
          <w:sz w:val="24"/>
          <w:szCs w:val="24"/>
          <w:lang w:val="en-US"/>
        </w:rPr>
        <w:t>mail</w:t>
      </w:r>
      <w:r w:rsidR="00FE3494" w:rsidRPr="00F169BE">
        <w:rPr>
          <w:sz w:val="24"/>
          <w:szCs w:val="24"/>
        </w:rPr>
        <w:t>.</w:t>
      </w:r>
      <w:r w:rsidR="00FE3494" w:rsidRPr="00F169BE">
        <w:rPr>
          <w:sz w:val="24"/>
          <w:szCs w:val="24"/>
          <w:lang w:val="en-US"/>
        </w:rPr>
        <w:t>ru</w:t>
      </w:r>
      <w:r w:rsidRPr="00F169BE">
        <w:rPr>
          <w:sz w:val="24"/>
          <w:szCs w:val="24"/>
        </w:rPr>
        <w:t>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69BE">
        <w:rPr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sz w:val="24"/>
          <w:szCs w:val="24"/>
        </w:rPr>
        <w:t xml:space="preserve">Датой направления заявления путем личного обращения в </w:t>
      </w:r>
      <w:r w:rsidRPr="00F169BE">
        <w:rPr>
          <w:rFonts w:eastAsiaTheme="minorHAnsi"/>
          <w:sz w:val="24"/>
          <w:szCs w:val="24"/>
          <w:lang w:eastAsia="en-US"/>
        </w:rPr>
        <w:t>Администрацию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sz w:val="24"/>
          <w:szCs w:val="24"/>
        </w:rPr>
        <w:t>является дата личного обращения.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Датой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направления заявления через организации почтовой связи, является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rFonts w:eastAsiaTheme="minorHAnsi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34. По результатам рассмотрения заявления Администрация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F169BE">
        <w:rPr>
          <w:rFonts w:eastAsiaTheme="minorHAnsi"/>
          <w:sz w:val="24"/>
          <w:szCs w:val="24"/>
          <w:lang w:eastAsia="en-US"/>
        </w:rPr>
        <w:t>заявления в Администрацию.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35. Основаниями принятия решения об отказе в предоставлении рассрочки являются: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1) заявление не соответствует требованиям, предусмотренным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пунктом 32</w:t>
      </w:r>
      <w:r w:rsidRPr="00F169BE">
        <w:rPr>
          <w:rFonts w:eastAsiaTheme="minorHAnsi"/>
          <w:sz w:val="24"/>
          <w:szCs w:val="24"/>
          <w:lang w:eastAsia="en-US"/>
        </w:rPr>
        <w:t xml:space="preserve"> настоящего Положения;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2) к заявлению не приложены копии документов, указанных в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пункте 33</w:t>
      </w:r>
      <w:r w:rsidRPr="00F169BE">
        <w:rPr>
          <w:rFonts w:eastAsiaTheme="minorHAnsi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 xml:space="preserve">4) заявление подано с нарушением срока, предусмотренного </w:t>
      </w:r>
      <w:r w:rsidRPr="00F169BE">
        <w:rPr>
          <w:rFonts w:eastAsiaTheme="minorHAnsi"/>
          <w:sz w:val="24"/>
          <w:szCs w:val="24"/>
          <w:u w:val="single"/>
          <w:lang w:eastAsia="en-US"/>
        </w:rPr>
        <w:t>пунктом 33</w:t>
      </w:r>
      <w:r w:rsidRPr="00F169BE">
        <w:rPr>
          <w:rFonts w:eastAsiaTheme="minorHAnsi"/>
          <w:sz w:val="24"/>
          <w:szCs w:val="24"/>
          <w:lang w:eastAsia="en-US"/>
        </w:rPr>
        <w:t xml:space="preserve"> настоящего Положения;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6) срок рассрочки превышает один год;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7) график платежей превышает срок рассрочки;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8) по результатам рассмотрения заявления и приложенных к нему копий документов Администрацией</w:t>
      </w:r>
      <w:r w:rsidR="00FE3494" w:rsidRPr="00F169BE">
        <w:rPr>
          <w:rFonts w:eastAsiaTheme="minorHAnsi"/>
          <w:sz w:val="24"/>
          <w:szCs w:val="24"/>
          <w:lang w:eastAsia="en-US"/>
        </w:rPr>
        <w:t xml:space="preserve"> </w:t>
      </w:r>
      <w:r w:rsidRPr="00F169BE">
        <w:rPr>
          <w:sz w:val="24"/>
          <w:szCs w:val="24"/>
        </w:rPr>
        <w:t>установлено</w:t>
      </w:r>
      <w:r w:rsidRPr="00F169BE">
        <w:rPr>
          <w:rFonts w:eastAsiaTheme="minorHAnsi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F169BE">
        <w:rPr>
          <w:sz w:val="24"/>
          <w:szCs w:val="24"/>
        </w:rPr>
        <w:t>.</w:t>
      </w:r>
    </w:p>
    <w:p w:rsidR="00376E6D" w:rsidRPr="00F169BE" w:rsidRDefault="00376E6D" w:rsidP="00376E6D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69BE">
        <w:rPr>
          <w:rFonts w:eastAsiaTheme="minorHAnsi"/>
          <w:sz w:val="24"/>
          <w:szCs w:val="24"/>
          <w:lang w:eastAsia="en-US"/>
        </w:rPr>
        <w:t>36.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</w:t>
      </w:r>
      <w:r w:rsidR="00FE3494" w:rsidRPr="00F169BE">
        <w:rPr>
          <w:rFonts w:eastAsiaTheme="minorHAnsi"/>
          <w:sz w:val="24"/>
          <w:szCs w:val="24"/>
          <w:lang w:eastAsia="en-US"/>
        </w:rPr>
        <w:t>.</w:t>
      </w:r>
    </w:p>
    <w:p w:rsidR="00376E6D" w:rsidRPr="00F169BE" w:rsidRDefault="00376E6D" w:rsidP="00376E6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69BE">
        <w:rPr>
          <w:rFonts w:ascii="Arial" w:eastAsiaTheme="minorHAnsi" w:hAnsi="Arial" w:cs="Arial"/>
          <w:sz w:val="24"/>
          <w:szCs w:val="24"/>
          <w:lang w:eastAsia="en-US"/>
        </w:rPr>
        <w:t>37. Покупатель вправе оплатить приобретаемое государственное или муниципальное имущество досрочно.</w:t>
      </w:r>
    </w:p>
    <w:p w:rsidR="00376E6D" w:rsidRPr="00F169BE" w:rsidRDefault="00376E6D" w:rsidP="00376E6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69BE">
        <w:rPr>
          <w:rFonts w:ascii="Arial" w:eastAsiaTheme="minorHAnsi" w:hAnsi="Arial" w:cs="Arial"/>
          <w:sz w:val="24"/>
          <w:szCs w:val="24"/>
          <w:lang w:eastAsia="en-US"/>
        </w:rPr>
        <w:t>38.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</w:t>
      </w:r>
      <w:r w:rsidR="00FE3494" w:rsidRPr="00F169B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169BE">
        <w:rPr>
          <w:rFonts w:ascii="Arial" w:eastAsiaTheme="minorHAnsi" w:hAnsi="Arial" w:cs="Arial"/>
          <w:sz w:val="24"/>
          <w:szCs w:val="24"/>
          <w:lang w:eastAsia="en-US"/>
        </w:rPr>
        <w:t>определенный пунктом 5 статьи 35 Федерального закона № 178-ФЗ.</w:t>
      </w:r>
    </w:p>
    <w:p w:rsidR="009114AC" w:rsidRPr="00F169BE" w:rsidRDefault="009114AC" w:rsidP="00FE3494">
      <w:pPr>
        <w:pStyle w:val="aff8"/>
        <w:ind w:firstLine="0"/>
        <w:rPr>
          <w:rFonts w:ascii="Arial" w:hAnsi="Arial" w:cs="Arial"/>
          <w:b/>
          <w:bCs/>
          <w:iCs/>
          <w:sz w:val="24"/>
          <w:szCs w:val="24"/>
        </w:rPr>
      </w:pPr>
    </w:p>
    <w:sectPr w:rsidR="009114AC" w:rsidRPr="00F169BE" w:rsidSect="0072358B">
      <w:footnotePr>
        <w:pos w:val="beneathText"/>
      </w:footnotePr>
      <w:pgSz w:w="11905" w:h="16837"/>
      <w:pgMar w:top="851" w:right="567" w:bottom="1418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55" w:rsidRDefault="00033755" w:rsidP="003A39D9">
      <w:r>
        <w:separator/>
      </w:r>
    </w:p>
  </w:endnote>
  <w:endnote w:type="continuationSeparator" w:id="1">
    <w:p w:rsidR="00033755" w:rsidRDefault="00033755" w:rsidP="003A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55" w:rsidRDefault="00033755" w:rsidP="003A39D9">
      <w:r>
        <w:separator/>
      </w:r>
    </w:p>
  </w:footnote>
  <w:footnote w:type="continuationSeparator" w:id="1">
    <w:p w:rsidR="00033755" w:rsidRDefault="00033755" w:rsidP="003A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7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9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1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3"/>
  </w:num>
  <w:num w:numId="14">
    <w:abstractNumId w:val="38"/>
  </w:num>
  <w:num w:numId="15">
    <w:abstractNumId w:val="15"/>
  </w:num>
  <w:num w:numId="16">
    <w:abstractNumId w:val="36"/>
  </w:num>
  <w:num w:numId="17">
    <w:abstractNumId w:val="21"/>
  </w:num>
  <w:num w:numId="18">
    <w:abstractNumId w:val="29"/>
  </w:num>
  <w:num w:numId="19">
    <w:abstractNumId w:val="10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25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33"/>
  </w:num>
  <w:num w:numId="30">
    <w:abstractNumId w:val="13"/>
  </w:num>
  <w:num w:numId="31">
    <w:abstractNumId w:val="24"/>
  </w:num>
  <w:num w:numId="32">
    <w:abstractNumId w:val="26"/>
  </w:num>
  <w:num w:numId="33">
    <w:abstractNumId w:val="28"/>
  </w:num>
  <w:num w:numId="34">
    <w:abstractNumId w:val="22"/>
  </w:num>
  <w:num w:numId="35">
    <w:abstractNumId w:val="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CA0A2E"/>
    <w:rsid w:val="00026E56"/>
    <w:rsid w:val="00033755"/>
    <w:rsid w:val="00035629"/>
    <w:rsid w:val="0004742E"/>
    <w:rsid w:val="00057D47"/>
    <w:rsid w:val="0006187F"/>
    <w:rsid w:val="0006735E"/>
    <w:rsid w:val="000703D3"/>
    <w:rsid w:val="00087D87"/>
    <w:rsid w:val="000A1472"/>
    <w:rsid w:val="000A16C4"/>
    <w:rsid w:val="000B3D40"/>
    <w:rsid w:val="000C74DB"/>
    <w:rsid w:val="001138AA"/>
    <w:rsid w:val="00125D57"/>
    <w:rsid w:val="0014208A"/>
    <w:rsid w:val="00157C1C"/>
    <w:rsid w:val="00157DEA"/>
    <w:rsid w:val="001647ED"/>
    <w:rsid w:val="001B0601"/>
    <w:rsid w:val="002072BA"/>
    <w:rsid w:val="00224CE3"/>
    <w:rsid w:val="00233584"/>
    <w:rsid w:val="00247907"/>
    <w:rsid w:val="00254686"/>
    <w:rsid w:val="00267F3F"/>
    <w:rsid w:val="00294EFA"/>
    <w:rsid w:val="002A6365"/>
    <w:rsid w:val="002D0078"/>
    <w:rsid w:val="002D46B6"/>
    <w:rsid w:val="002E4BE8"/>
    <w:rsid w:val="002F3B27"/>
    <w:rsid w:val="002F6738"/>
    <w:rsid w:val="00302DBF"/>
    <w:rsid w:val="003207E4"/>
    <w:rsid w:val="00330B9B"/>
    <w:rsid w:val="00333E15"/>
    <w:rsid w:val="00334F9E"/>
    <w:rsid w:val="00365A0A"/>
    <w:rsid w:val="003726C2"/>
    <w:rsid w:val="00376E6D"/>
    <w:rsid w:val="003A39D9"/>
    <w:rsid w:val="003B0A18"/>
    <w:rsid w:val="003C23DE"/>
    <w:rsid w:val="003C5F85"/>
    <w:rsid w:val="003E47E4"/>
    <w:rsid w:val="0041144F"/>
    <w:rsid w:val="004334F6"/>
    <w:rsid w:val="0044591A"/>
    <w:rsid w:val="00451EBC"/>
    <w:rsid w:val="00455563"/>
    <w:rsid w:val="00460B2A"/>
    <w:rsid w:val="004641DE"/>
    <w:rsid w:val="0046669C"/>
    <w:rsid w:val="00472171"/>
    <w:rsid w:val="004868A5"/>
    <w:rsid w:val="00496313"/>
    <w:rsid w:val="00497CC3"/>
    <w:rsid w:val="004C7451"/>
    <w:rsid w:val="004D2F59"/>
    <w:rsid w:val="004D4A10"/>
    <w:rsid w:val="004E2AE5"/>
    <w:rsid w:val="00506440"/>
    <w:rsid w:val="00515409"/>
    <w:rsid w:val="0054184F"/>
    <w:rsid w:val="00566FF3"/>
    <w:rsid w:val="00572FBC"/>
    <w:rsid w:val="00580336"/>
    <w:rsid w:val="00585E19"/>
    <w:rsid w:val="005943EB"/>
    <w:rsid w:val="005B0012"/>
    <w:rsid w:val="005D6F50"/>
    <w:rsid w:val="005F12A2"/>
    <w:rsid w:val="0060567E"/>
    <w:rsid w:val="00610FFB"/>
    <w:rsid w:val="006127C7"/>
    <w:rsid w:val="006636DD"/>
    <w:rsid w:val="0066392B"/>
    <w:rsid w:val="0068738F"/>
    <w:rsid w:val="00693FB8"/>
    <w:rsid w:val="006950A1"/>
    <w:rsid w:val="00695407"/>
    <w:rsid w:val="00700DA2"/>
    <w:rsid w:val="007049A6"/>
    <w:rsid w:val="0072283C"/>
    <w:rsid w:val="0072358B"/>
    <w:rsid w:val="00724FD1"/>
    <w:rsid w:val="00735668"/>
    <w:rsid w:val="007377CC"/>
    <w:rsid w:val="007435DE"/>
    <w:rsid w:val="00767DE1"/>
    <w:rsid w:val="00781CFD"/>
    <w:rsid w:val="00790682"/>
    <w:rsid w:val="007A0789"/>
    <w:rsid w:val="007A0E25"/>
    <w:rsid w:val="007C1DDE"/>
    <w:rsid w:val="007D0328"/>
    <w:rsid w:val="007D2AA6"/>
    <w:rsid w:val="007D2B63"/>
    <w:rsid w:val="007E1905"/>
    <w:rsid w:val="007E6AC7"/>
    <w:rsid w:val="007F5041"/>
    <w:rsid w:val="00830709"/>
    <w:rsid w:val="00833A61"/>
    <w:rsid w:val="008674B3"/>
    <w:rsid w:val="00876F1C"/>
    <w:rsid w:val="008846A3"/>
    <w:rsid w:val="00890871"/>
    <w:rsid w:val="00892C65"/>
    <w:rsid w:val="0089499C"/>
    <w:rsid w:val="008B4067"/>
    <w:rsid w:val="008B5473"/>
    <w:rsid w:val="008C7428"/>
    <w:rsid w:val="008F057A"/>
    <w:rsid w:val="008F7E4E"/>
    <w:rsid w:val="00904D78"/>
    <w:rsid w:val="009114AC"/>
    <w:rsid w:val="00920B32"/>
    <w:rsid w:val="00943C1F"/>
    <w:rsid w:val="00944AA3"/>
    <w:rsid w:val="00957CC9"/>
    <w:rsid w:val="00970103"/>
    <w:rsid w:val="00995646"/>
    <w:rsid w:val="009A325E"/>
    <w:rsid w:val="009A3ADD"/>
    <w:rsid w:val="009E252A"/>
    <w:rsid w:val="009F1F14"/>
    <w:rsid w:val="00A33912"/>
    <w:rsid w:val="00A724D3"/>
    <w:rsid w:val="00A86C51"/>
    <w:rsid w:val="00A94179"/>
    <w:rsid w:val="00AB1779"/>
    <w:rsid w:val="00AB6064"/>
    <w:rsid w:val="00AD1916"/>
    <w:rsid w:val="00AD64DA"/>
    <w:rsid w:val="00AE3579"/>
    <w:rsid w:val="00B01447"/>
    <w:rsid w:val="00B04DE5"/>
    <w:rsid w:val="00B136EA"/>
    <w:rsid w:val="00B13FB3"/>
    <w:rsid w:val="00B14461"/>
    <w:rsid w:val="00B325D8"/>
    <w:rsid w:val="00B47FD1"/>
    <w:rsid w:val="00B71157"/>
    <w:rsid w:val="00B81D64"/>
    <w:rsid w:val="00B9229B"/>
    <w:rsid w:val="00B96475"/>
    <w:rsid w:val="00BA08FB"/>
    <w:rsid w:val="00BD2469"/>
    <w:rsid w:val="00BD375B"/>
    <w:rsid w:val="00BE01B9"/>
    <w:rsid w:val="00BE2670"/>
    <w:rsid w:val="00BF37FD"/>
    <w:rsid w:val="00C13675"/>
    <w:rsid w:val="00C43BD6"/>
    <w:rsid w:val="00C513A7"/>
    <w:rsid w:val="00C548BF"/>
    <w:rsid w:val="00C54B90"/>
    <w:rsid w:val="00C60461"/>
    <w:rsid w:val="00C63142"/>
    <w:rsid w:val="00C71524"/>
    <w:rsid w:val="00CA0A2E"/>
    <w:rsid w:val="00CA30D8"/>
    <w:rsid w:val="00CB350C"/>
    <w:rsid w:val="00CE5619"/>
    <w:rsid w:val="00CF4062"/>
    <w:rsid w:val="00CF706F"/>
    <w:rsid w:val="00D21AA8"/>
    <w:rsid w:val="00D4642A"/>
    <w:rsid w:val="00D4643A"/>
    <w:rsid w:val="00D813B0"/>
    <w:rsid w:val="00D85896"/>
    <w:rsid w:val="00DC396E"/>
    <w:rsid w:val="00DF4521"/>
    <w:rsid w:val="00E03D67"/>
    <w:rsid w:val="00E2254A"/>
    <w:rsid w:val="00E45728"/>
    <w:rsid w:val="00E60A14"/>
    <w:rsid w:val="00E70DA8"/>
    <w:rsid w:val="00E820A8"/>
    <w:rsid w:val="00E83FB6"/>
    <w:rsid w:val="00E86278"/>
    <w:rsid w:val="00E87F44"/>
    <w:rsid w:val="00E94B69"/>
    <w:rsid w:val="00EA5174"/>
    <w:rsid w:val="00ED2BF4"/>
    <w:rsid w:val="00EE5A4C"/>
    <w:rsid w:val="00EF455A"/>
    <w:rsid w:val="00EF4621"/>
    <w:rsid w:val="00EF5720"/>
    <w:rsid w:val="00F01992"/>
    <w:rsid w:val="00F05436"/>
    <w:rsid w:val="00F169BE"/>
    <w:rsid w:val="00F34BB5"/>
    <w:rsid w:val="00F43A49"/>
    <w:rsid w:val="00F63CA0"/>
    <w:rsid w:val="00F87912"/>
    <w:rsid w:val="00FA3D4F"/>
    <w:rsid w:val="00FC49A6"/>
    <w:rsid w:val="00FC5DB9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992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1992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01992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rsid w:val="00CB350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CB350C"/>
    <w:pPr>
      <w:keepNext/>
      <w:suppressAutoHyphens w:val="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CB350C"/>
    <w:pPr>
      <w:suppressAutoHyphens w:val="0"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B350C"/>
    <w:pPr>
      <w:suppressAutoHyphens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0C"/>
    <w:rPr>
      <w:b/>
      <w:lang w:eastAsia="ar-SA"/>
    </w:rPr>
  </w:style>
  <w:style w:type="character" w:customStyle="1" w:styleId="20">
    <w:name w:val="Заголовок 2 Знак"/>
    <w:link w:val="2"/>
    <w:rsid w:val="00CB350C"/>
    <w:rPr>
      <w:b/>
      <w:sz w:val="32"/>
      <w:lang w:eastAsia="ar-SA"/>
    </w:rPr>
  </w:style>
  <w:style w:type="character" w:customStyle="1" w:styleId="30">
    <w:name w:val="Заголовок 3 Знак"/>
    <w:link w:val="3"/>
    <w:uiPriority w:val="9"/>
    <w:rsid w:val="00CB350C"/>
    <w:rPr>
      <w:rFonts w:ascii="Arial" w:hAnsi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link w:val="4"/>
    <w:rsid w:val="00CB350C"/>
    <w:rPr>
      <w:b/>
      <w:sz w:val="28"/>
      <w:lang w:bidi="ar-SA"/>
    </w:rPr>
  </w:style>
  <w:style w:type="character" w:customStyle="1" w:styleId="50">
    <w:name w:val="Заголовок 5 Знак"/>
    <w:link w:val="5"/>
    <w:rsid w:val="00CB350C"/>
    <w:rPr>
      <w:rFonts w:ascii="Century" w:hAnsi="Century"/>
      <w:b/>
      <w:bCs/>
      <w:i/>
      <w:iCs/>
      <w:sz w:val="26"/>
      <w:szCs w:val="26"/>
      <w:lang w:val="en-US" w:bidi="ar-SA"/>
    </w:rPr>
  </w:style>
  <w:style w:type="character" w:customStyle="1" w:styleId="60">
    <w:name w:val="Заголовок 6 Знак"/>
    <w:link w:val="6"/>
    <w:rsid w:val="00CB350C"/>
    <w:rPr>
      <w:b/>
      <w:bCs/>
      <w:sz w:val="22"/>
      <w:szCs w:val="22"/>
      <w:lang w:val="en-US" w:bidi="ar-SA"/>
    </w:rPr>
  </w:style>
  <w:style w:type="character" w:customStyle="1" w:styleId="11">
    <w:name w:val="Основной шрифт абзаца1"/>
    <w:rsid w:val="00F01992"/>
  </w:style>
  <w:style w:type="paragraph" w:customStyle="1" w:styleId="a4">
    <w:name w:val="Заголовок"/>
    <w:basedOn w:val="a0"/>
    <w:next w:val="a5"/>
    <w:rsid w:val="00F019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01992"/>
    <w:pPr>
      <w:spacing w:after="120"/>
    </w:pPr>
  </w:style>
  <w:style w:type="character" w:customStyle="1" w:styleId="a6">
    <w:name w:val="Основной текст Знак"/>
    <w:link w:val="a5"/>
    <w:rsid w:val="00CB350C"/>
    <w:rPr>
      <w:lang w:val="ru-RU" w:eastAsia="ar-SA" w:bidi="ar-SA"/>
    </w:rPr>
  </w:style>
  <w:style w:type="paragraph" w:styleId="a7">
    <w:name w:val="List"/>
    <w:basedOn w:val="a5"/>
    <w:rsid w:val="00F01992"/>
    <w:rPr>
      <w:rFonts w:ascii="Arial" w:hAnsi="Arial" w:cs="Tahoma"/>
    </w:rPr>
  </w:style>
  <w:style w:type="paragraph" w:customStyle="1" w:styleId="12">
    <w:name w:val="Название1"/>
    <w:basedOn w:val="a0"/>
    <w:rsid w:val="00F019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rsid w:val="00F01992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rsid w:val="00F01992"/>
    <w:pPr>
      <w:spacing w:line="360" w:lineRule="auto"/>
      <w:jc w:val="center"/>
    </w:pPr>
    <w:rPr>
      <w:spacing w:val="20"/>
      <w:sz w:val="24"/>
    </w:rPr>
  </w:style>
  <w:style w:type="paragraph" w:styleId="a8">
    <w:name w:val="header"/>
    <w:basedOn w:val="a0"/>
    <w:link w:val="a9"/>
    <w:uiPriority w:val="99"/>
    <w:rsid w:val="00F01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CB350C"/>
    <w:rPr>
      <w:lang w:val="ru-RU" w:eastAsia="ar-SA" w:bidi="ar-SA"/>
    </w:rPr>
  </w:style>
  <w:style w:type="paragraph" w:customStyle="1" w:styleId="ConsPlusTitle">
    <w:name w:val="ConsPlusTitle"/>
    <w:rsid w:val="00585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0"/>
    <w:link w:val="ab"/>
    <w:rsid w:val="007906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CB350C"/>
    <w:rPr>
      <w:sz w:val="24"/>
      <w:szCs w:val="24"/>
      <w:lang w:val="ru-RU" w:eastAsia="ru-RU" w:bidi="ar-SA"/>
    </w:rPr>
  </w:style>
  <w:style w:type="paragraph" w:styleId="ac">
    <w:name w:val="List Paragraph"/>
    <w:basedOn w:val="a0"/>
    <w:uiPriority w:val="34"/>
    <w:qFormat/>
    <w:rsid w:val="001647ED"/>
    <w:pPr>
      <w:suppressAutoHyphens w:val="0"/>
      <w:ind w:left="720" w:firstLine="720"/>
      <w:contextualSpacing/>
      <w:jc w:val="both"/>
    </w:pPr>
    <w:rPr>
      <w:rFonts w:ascii="Tms Rmn" w:hAnsi="Tms Rmn"/>
      <w:sz w:val="28"/>
      <w:lang w:eastAsia="ru-RU"/>
    </w:rPr>
  </w:style>
  <w:style w:type="paragraph" w:customStyle="1" w:styleId="ConsPlusNormal">
    <w:name w:val="ConsPlusNormal"/>
    <w:link w:val="ConsPlusNormal0"/>
    <w:rsid w:val="00CB3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0C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CB350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0"/>
    <w:rsid w:val="00CB350C"/>
    <w:pPr>
      <w:suppressAutoHyphens w:val="0"/>
      <w:jc w:val="both"/>
    </w:pPr>
    <w:rPr>
      <w:sz w:val="22"/>
      <w:lang w:eastAsia="ru-RU"/>
    </w:rPr>
  </w:style>
  <w:style w:type="paragraph" w:customStyle="1" w:styleId="ConsNonformat">
    <w:name w:val="ConsNonformat"/>
    <w:rsid w:val="00CB350C"/>
    <w:pPr>
      <w:widowControl w:val="0"/>
    </w:pPr>
    <w:rPr>
      <w:rFonts w:ascii="Courier New" w:hAnsi="Courier New"/>
      <w:snapToGrid w:val="0"/>
    </w:rPr>
  </w:style>
  <w:style w:type="character" w:styleId="ad">
    <w:name w:val="page number"/>
    <w:basedOn w:val="a1"/>
    <w:rsid w:val="00CB350C"/>
  </w:style>
  <w:style w:type="character" w:styleId="ae">
    <w:name w:val="Hyperlink"/>
    <w:unhideWhenUsed/>
    <w:rsid w:val="00CB350C"/>
    <w:rPr>
      <w:color w:val="0000FF"/>
      <w:u w:val="single"/>
    </w:rPr>
  </w:style>
  <w:style w:type="character" w:customStyle="1" w:styleId="15">
    <w:name w:val="Стиль1 Знак"/>
    <w:link w:val="16"/>
    <w:locked/>
    <w:rsid w:val="00CB350C"/>
    <w:rPr>
      <w:spacing w:val="20"/>
      <w:lang w:bidi="ar-SA"/>
    </w:rPr>
  </w:style>
  <w:style w:type="paragraph" w:customStyle="1" w:styleId="16">
    <w:name w:val="Стиль1"/>
    <w:basedOn w:val="a0"/>
    <w:link w:val="15"/>
    <w:qFormat/>
    <w:rsid w:val="00CB350C"/>
    <w:pPr>
      <w:widowControl w:val="0"/>
      <w:suppressAutoHyphens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6"/>
    <w:rsid w:val="00CB350C"/>
    <w:rPr>
      <w:b/>
      <w:bCs/>
      <w:sz w:val="32"/>
      <w:szCs w:val="32"/>
    </w:rPr>
  </w:style>
  <w:style w:type="paragraph" w:styleId="af">
    <w:name w:val="Body Text Indent"/>
    <w:basedOn w:val="a0"/>
    <w:link w:val="af0"/>
    <w:unhideWhenUsed/>
    <w:rsid w:val="00CB350C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CB350C"/>
    <w:rPr>
      <w:sz w:val="24"/>
      <w:szCs w:val="24"/>
      <w:lang w:bidi="ar-SA"/>
    </w:rPr>
  </w:style>
  <w:style w:type="paragraph" w:styleId="22">
    <w:name w:val="Body Text Indent 2"/>
    <w:basedOn w:val="a0"/>
    <w:link w:val="23"/>
    <w:unhideWhenUsed/>
    <w:rsid w:val="00CB350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CB350C"/>
    <w:rPr>
      <w:sz w:val="24"/>
      <w:szCs w:val="24"/>
      <w:lang w:bidi="ar-SA"/>
    </w:rPr>
  </w:style>
  <w:style w:type="paragraph" w:styleId="af1">
    <w:name w:val="caption"/>
    <w:basedOn w:val="a0"/>
    <w:next w:val="a0"/>
    <w:qFormat/>
    <w:rsid w:val="00CB350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eastAsia="ru-RU"/>
    </w:rPr>
  </w:style>
  <w:style w:type="paragraph" w:customStyle="1" w:styleId="ConsPlusNonformat">
    <w:name w:val="ConsPlusNonformat"/>
    <w:rsid w:val="00CB3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semiHidden/>
    <w:rsid w:val="00CB350C"/>
    <w:rPr>
      <w:rFonts w:ascii="Tahoma" w:hAnsi="Tahoma"/>
      <w:shd w:val="clear" w:color="auto" w:fill="000080"/>
      <w:lang w:val="en-US" w:bidi="ar-SA"/>
    </w:rPr>
  </w:style>
  <w:style w:type="paragraph" w:styleId="af3">
    <w:name w:val="Document Map"/>
    <w:basedOn w:val="a0"/>
    <w:link w:val="af2"/>
    <w:semiHidden/>
    <w:rsid w:val="00CB350C"/>
    <w:pPr>
      <w:shd w:val="clear" w:color="auto" w:fill="000080"/>
      <w:suppressAutoHyphens w:val="0"/>
    </w:pPr>
    <w:rPr>
      <w:rFonts w:ascii="Tahoma" w:hAnsi="Tahoma"/>
      <w:shd w:val="clear" w:color="auto" w:fill="000080"/>
      <w:lang w:val="en-US"/>
    </w:rPr>
  </w:style>
  <w:style w:type="paragraph" w:styleId="af4">
    <w:name w:val="footer"/>
    <w:basedOn w:val="a0"/>
    <w:link w:val="af5"/>
    <w:uiPriority w:val="99"/>
    <w:rsid w:val="00CB350C"/>
    <w:pPr>
      <w:tabs>
        <w:tab w:val="center" w:pos="4677"/>
        <w:tab w:val="right" w:pos="9355"/>
      </w:tabs>
      <w:suppressAutoHyphens w:val="0"/>
    </w:pPr>
    <w:rPr>
      <w:rFonts w:ascii="Century" w:hAnsi="Century"/>
      <w:lang w:val="en-US"/>
    </w:rPr>
  </w:style>
  <w:style w:type="character" w:customStyle="1" w:styleId="af5">
    <w:name w:val="Нижний колонтитул Знак"/>
    <w:link w:val="af4"/>
    <w:uiPriority w:val="99"/>
    <w:rsid w:val="00CB350C"/>
    <w:rPr>
      <w:rFonts w:ascii="Century" w:hAnsi="Century"/>
      <w:lang w:val="en-US" w:bidi="ar-SA"/>
    </w:rPr>
  </w:style>
  <w:style w:type="character" w:customStyle="1" w:styleId="fio">
    <w:name w:val="fio"/>
    <w:basedOn w:val="a1"/>
    <w:rsid w:val="00CB350C"/>
  </w:style>
  <w:style w:type="paragraph" w:styleId="af6">
    <w:name w:val="Title"/>
    <w:basedOn w:val="a0"/>
    <w:link w:val="af7"/>
    <w:qFormat/>
    <w:rsid w:val="00CB350C"/>
    <w:pPr>
      <w:suppressAutoHyphens w:val="0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CB350C"/>
    <w:rPr>
      <w:b/>
      <w:sz w:val="28"/>
      <w:lang w:bidi="ar-SA"/>
    </w:rPr>
  </w:style>
  <w:style w:type="paragraph" w:customStyle="1" w:styleId="ConsNormal">
    <w:name w:val="ConsNormal"/>
    <w:rsid w:val="00CB350C"/>
    <w:pPr>
      <w:widowControl w:val="0"/>
      <w:ind w:firstLine="720"/>
    </w:pPr>
    <w:rPr>
      <w:rFonts w:ascii="Arial" w:hAnsi="Arial"/>
      <w:snapToGrid w:val="0"/>
    </w:rPr>
  </w:style>
  <w:style w:type="paragraph" w:customStyle="1" w:styleId="af8">
    <w:name w:val="Комментарий"/>
    <w:basedOn w:val="a0"/>
    <w:next w:val="a0"/>
    <w:rsid w:val="00CB350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styleId="af9">
    <w:name w:val="Emphasis"/>
    <w:qFormat/>
    <w:rsid w:val="00CB350C"/>
    <w:rPr>
      <w:i/>
      <w:iCs/>
    </w:rPr>
  </w:style>
  <w:style w:type="character" w:customStyle="1" w:styleId="FontStyle46">
    <w:name w:val="Font Style46"/>
    <w:rsid w:val="00CB35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7">
    <w:name w:val="Font Style47"/>
    <w:rsid w:val="00CB35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B35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0"/>
    <w:link w:val="32"/>
    <w:rsid w:val="00CB350C"/>
    <w:pPr>
      <w:widowControl w:val="0"/>
      <w:suppressAutoHyphens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B350C"/>
    <w:rPr>
      <w:rFonts w:ascii="Century" w:hAnsi="Century"/>
      <w:sz w:val="16"/>
      <w:szCs w:val="16"/>
      <w:lang w:val="en-US" w:bidi="ar-SA"/>
    </w:rPr>
  </w:style>
  <w:style w:type="paragraph" w:customStyle="1" w:styleId="Style25">
    <w:name w:val="Style2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CB350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styleId="afb">
    <w:name w:val="No Spacing"/>
    <w:qFormat/>
    <w:rsid w:val="00CB350C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CB350C"/>
    <w:rPr>
      <w:b/>
      <w:color w:val="008000"/>
    </w:rPr>
  </w:style>
  <w:style w:type="character" w:customStyle="1" w:styleId="b-serp-urlitem1">
    <w:name w:val="b-serp-url__item1"/>
    <w:rsid w:val="00CB350C"/>
  </w:style>
  <w:style w:type="character" w:customStyle="1" w:styleId="afd">
    <w:name w:val="Цветовое выделение"/>
    <w:rsid w:val="00CB350C"/>
    <w:rPr>
      <w:b/>
      <w:color w:val="000080"/>
    </w:rPr>
  </w:style>
  <w:style w:type="character" w:styleId="afe">
    <w:name w:val="Strong"/>
    <w:qFormat/>
    <w:rsid w:val="00CB350C"/>
    <w:rPr>
      <w:rFonts w:cs="Times New Roman"/>
      <w:b/>
      <w:bCs/>
    </w:rPr>
  </w:style>
  <w:style w:type="paragraph" w:customStyle="1" w:styleId="aff">
    <w:name w:val="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CB350C"/>
    <w:pPr>
      <w:suppressAutoHyphens w:val="0"/>
      <w:overflowPunct w:val="0"/>
      <w:spacing w:before="280" w:after="280"/>
    </w:pPr>
    <w:rPr>
      <w:sz w:val="24"/>
      <w:szCs w:val="24"/>
    </w:rPr>
  </w:style>
  <w:style w:type="paragraph" w:customStyle="1" w:styleId="140">
    <w:name w:val="Обычный + 14 пт"/>
    <w:basedOn w:val="a0"/>
    <w:rsid w:val="00CB350C"/>
    <w:pPr>
      <w:suppressAutoHyphens w:val="0"/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ConsPlusCell">
    <w:name w:val="ConsPlusCell"/>
    <w:rsid w:val="00CB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CB350C"/>
    <w:rPr>
      <w:rFonts w:ascii="Arial" w:hAnsi="Arial" w:cs="Arial"/>
      <w:lang w:val="ru-RU" w:eastAsia="ru-RU" w:bidi="ar-SA"/>
    </w:rPr>
  </w:style>
  <w:style w:type="paragraph" w:customStyle="1" w:styleId="25">
    <w:name w:val="Знак2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CB350C"/>
  </w:style>
  <w:style w:type="paragraph" w:customStyle="1" w:styleId="Style17">
    <w:name w:val="Style17"/>
    <w:basedOn w:val="a0"/>
    <w:rsid w:val="00CB350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CB35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rsid w:val="00CB350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paragraph" w:customStyle="1" w:styleId="aff1">
    <w:name w:val="Знак"/>
    <w:basedOn w:val="a0"/>
    <w:rsid w:val="00CB350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CB350C"/>
    <w:pPr>
      <w:numPr>
        <w:numId w:val="37"/>
      </w:numPr>
      <w:suppressAutoHyphens w:val="0"/>
    </w:pPr>
    <w:rPr>
      <w:sz w:val="24"/>
      <w:szCs w:val="24"/>
      <w:lang w:eastAsia="ru-RU"/>
    </w:rPr>
  </w:style>
  <w:style w:type="paragraph" w:customStyle="1" w:styleId="18">
    <w:name w:val="Знак1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annotation text"/>
    <w:basedOn w:val="a0"/>
    <w:link w:val="aff3"/>
    <w:semiHidden/>
    <w:unhideWhenUsed/>
    <w:rsid w:val="00CB350C"/>
    <w:pPr>
      <w:suppressAutoHyphens w:val="0"/>
    </w:pPr>
    <w:rPr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CB350C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semiHidden/>
    <w:unhideWhenUsed/>
    <w:rsid w:val="00CB350C"/>
    <w:rPr>
      <w:b/>
      <w:bCs/>
    </w:rPr>
  </w:style>
  <w:style w:type="character" w:customStyle="1" w:styleId="aff5">
    <w:name w:val="Тема примечания Знак"/>
    <w:link w:val="aff4"/>
    <w:semiHidden/>
    <w:rsid w:val="00CB350C"/>
    <w:rPr>
      <w:b/>
      <w:bCs/>
      <w:lang w:bidi="ar-SA"/>
    </w:rPr>
  </w:style>
  <w:style w:type="paragraph" w:styleId="aff6">
    <w:name w:val="Balloon Text"/>
    <w:basedOn w:val="a0"/>
    <w:link w:val="aff7"/>
    <w:uiPriority w:val="99"/>
    <w:semiHidden/>
    <w:rsid w:val="00EE5A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95646"/>
    <w:rPr>
      <w:rFonts w:ascii="Tahoma" w:hAnsi="Tahoma" w:cs="Tahoma"/>
      <w:sz w:val="16"/>
      <w:szCs w:val="16"/>
      <w:lang w:eastAsia="ar-SA"/>
    </w:rPr>
  </w:style>
  <w:style w:type="paragraph" w:customStyle="1" w:styleId="pboth1">
    <w:name w:val="pboth1"/>
    <w:basedOn w:val="a0"/>
    <w:rsid w:val="00B47FD1"/>
    <w:pPr>
      <w:suppressAutoHyphens w:val="0"/>
      <w:spacing w:before="100" w:beforeAutospacing="1" w:after="180" w:line="330" w:lineRule="atLeast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1"/>
    <w:rsid w:val="004E2AE5"/>
  </w:style>
  <w:style w:type="paragraph" w:styleId="aff8">
    <w:name w:val="footnote text"/>
    <w:basedOn w:val="a0"/>
    <w:link w:val="aff9"/>
    <w:uiPriority w:val="99"/>
    <w:unhideWhenUsed/>
    <w:rsid w:val="003A39D9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ff9">
    <w:name w:val="Текст сноски Знак"/>
    <w:basedOn w:val="a1"/>
    <w:link w:val="aff8"/>
    <w:uiPriority w:val="99"/>
    <w:rsid w:val="003A39D9"/>
    <w:rPr>
      <w:rFonts w:ascii="Tms Rmn" w:hAnsi="Tms Rmn"/>
    </w:rPr>
  </w:style>
  <w:style w:type="character" w:styleId="affa">
    <w:name w:val="footnote reference"/>
    <w:basedOn w:val="a1"/>
    <w:uiPriority w:val="99"/>
    <w:unhideWhenUsed/>
    <w:rsid w:val="003A3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7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2C45-5132-44BD-8DFD-DA93A85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3200</Words>
  <Characters>18240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проект</vt:lpstr>
      <vt:lpstr/>
      <vt:lpstr>________№ ______-ДМО</vt:lpstr>
      <vt:lpstr>РОССИЙСКАЯ ФЕДЕРАЦИЯ</vt:lpstr>
      <vt:lpstr>ИРКУТСКАЯ ОБЛАСТЬ</vt:lpstr>
      <vt:lpstr>АЛАРСКИЙ РАЙОН</vt:lpstr>
      <vt:lpstr>    МУНИЦИПАЛЬНОЕ ОБРАЗОВАНИЕ "КУЙТА"</vt:lpstr>
      <vt:lpstr>ОБ УТВЕРЖДЕНИИ ПОЛОЖЕНИЯ О ПОРЯДКЕ И УСЛОВИЯХ ПРИВАТИЗАЦИИ МУНИЦИПАЛЬНОГО ИМУЩЕС</vt:lpstr>
      <vt:lpstr/>
      <vt:lpstr>    Глава 1. Общие положения</vt:lpstr>
    </vt:vector>
  </TitlesOfParts>
  <Company>Reanimator Extreme Edition</Company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user</cp:lastModifiedBy>
  <cp:revision>4</cp:revision>
  <cp:lastPrinted>2021-08-25T05:37:00Z</cp:lastPrinted>
  <dcterms:created xsi:type="dcterms:W3CDTF">2021-08-25T04:19:00Z</dcterms:created>
  <dcterms:modified xsi:type="dcterms:W3CDTF">2021-08-25T05:38:00Z</dcterms:modified>
</cp:coreProperties>
</file>